
<file path=[Content_Types].xml><?xml version="1.0" encoding="utf-8"?>
<Types xmlns="http://schemas.openxmlformats.org/package/2006/content-types">
  <Default ContentType="image/jpeg" Extension="jpg"/>
  <Default ContentType="application/xml" Extension="xml"/>
  <Default ContentType="image/png" Extension="png"/>
  <Default ContentType="application/vnd.openxmlformats-package.relationships+xml" Extension="rels"/>
  <Override ContentType="application/vnd.openxmlformats-officedocument.wordprocessingml.settings+xml" PartName="/word/settings.xml"/>
  <Override ContentType="application/vnd.openxmlformats-officedocument.wordprocessingml.styles+xml" PartName="/word/styles.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body>
    <w:p w:rsidR="00000000" w:rsidDel="00000000" w:rsidP="00000000" w:rsidRDefault="00000000" w:rsidRPr="00000000" w14:paraId="00000001">
      <w:pPr>
        <w:pStyle w:val="Title"/>
        <w:keepNext w:val="0"/>
        <w:keepLines w:val="0"/>
        <w:widowControl w:val="0"/>
        <w:spacing w:after="0" w:before="200" w:line="240" w:lineRule="auto"/>
        <w:jc w:val="center"/>
        <w:rPr>
          <w:rFonts w:ascii="Times New Roman" w:cs="Times New Roman" w:eastAsia="Times New Roman" w:hAnsi="Times New Roman"/>
          <w:color w:val="b45f06"/>
          <w:sz w:val="84"/>
          <w:szCs w:val="84"/>
        </w:rPr>
      </w:pPr>
      <w:bookmarkStart w:colFirst="0" w:colLast="0" w:name="_gjdgxs" w:id="0"/>
      <w:bookmarkEnd w:id="0"/>
      <w:r w:rsidDel="00000000" w:rsidR="00000000" w:rsidRPr="00000000">
        <w:rPr>
          <w:rFonts w:ascii="Times New Roman" w:cs="Times New Roman" w:eastAsia="Times New Roman" w:hAnsi="Times New Roman"/>
          <w:color w:val="b45f06"/>
          <w:sz w:val="84"/>
          <w:szCs w:val="84"/>
          <w:rtl w:val="0"/>
        </w:rPr>
        <w:t xml:space="preserve">Machines on the Farm</w:t>
      </w:r>
    </w:p>
    <w:p w:rsidR="00000000" w:rsidDel="00000000" w:rsidP="00000000" w:rsidRDefault="00000000" w:rsidRPr="00000000" w14:paraId="00000002">
      <w:pPr>
        <w:pStyle w:val="Subtitle"/>
        <w:keepNext w:val="0"/>
        <w:keepLines w:val="0"/>
        <w:widowControl w:val="0"/>
        <w:spacing w:after="0" w:line="240" w:lineRule="auto"/>
        <w:jc w:val="center"/>
        <w:rPr>
          <w:rFonts w:ascii="Times New Roman" w:cs="Times New Roman" w:eastAsia="Times New Roman" w:hAnsi="Times New Roman"/>
          <w:i w:val="1"/>
          <w:sz w:val="26"/>
          <w:szCs w:val="26"/>
        </w:rPr>
      </w:pPr>
      <w:bookmarkStart w:colFirst="0" w:colLast="0" w:name="_30j0zll" w:id="1"/>
      <w:bookmarkEnd w:id="1"/>
      <w:r w:rsidDel="00000000" w:rsidR="00000000" w:rsidRPr="00000000">
        <w:rPr>
          <w:rFonts w:ascii="Times New Roman" w:cs="Times New Roman" w:eastAsia="Times New Roman" w:hAnsi="Times New Roman"/>
          <w:i w:val="1"/>
          <w:sz w:val="26"/>
          <w:szCs w:val="26"/>
          <w:rtl w:val="0"/>
        </w:rPr>
        <w:t xml:space="preserve">Lesson Plan for Grade K, Math</w:t>
      </w:r>
    </w:p>
    <w:p w:rsidR="00000000" w:rsidDel="00000000" w:rsidP="00000000" w:rsidRDefault="00000000" w:rsidRPr="00000000" w14:paraId="00000003">
      <w:pPr>
        <w:pStyle w:val="Subtitle"/>
        <w:keepNext w:val="0"/>
        <w:keepLines w:val="0"/>
        <w:widowControl w:val="0"/>
        <w:spacing w:after="0" w:line="240" w:lineRule="auto"/>
        <w:jc w:val="center"/>
        <w:rPr>
          <w:rFonts w:ascii="Times New Roman" w:cs="Times New Roman" w:eastAsia="Times New Roman" w:hAnsi="Times New Roman"/>
          <w:i w:val="1"/>
          <w:sz w:val="26"/>
          <w:szCs w:val="26"/>
        </w:rPr>
      </w:pPr>
      <w:bookmarkStart w:colFirst="0" w:colLast="0" w:name="_1fob9te" w:id="2"/>
      <w:bookmarkEnd w:id="2"/>
      <w:r w:rsidDel="00000000" w:rsidR="00000000" w:rsidRPr="00000000">
        <w:rPr>
          <w:rFonts w:ascii="Times New Roman" w:cs="Times New Roman" w:eastAsia="Times New Roman" w:hAnsi="Times New Roman"/>
          <w:i w:val="1"/>
          <w:sz w:val="26"/>
          <w:szCs w:val="26"/>
          <w:rtl w:val="0"/>
        </w:rPr>
        <w:t xml:space="preserve">Prepared by Mississippi State University, School of Human Science</w:t>
      </w:r>
    </w:p>
    <w:p w:rsidR="00000000" w:rsidDel="00000000" w:rsidP="00000000" w:rsidRDefault="00000000" w:rsidRPr="00000000" w14:paraId="00000004">
      <w:pPr>
        <w:pStyle w:val="Subtitle"/>
        <w:keepNext w:val="0"/>
        <w:keepLines w:val="0"/>
        <w:widowControl w:val="0"/>
        <w:spacing w:after="0" w:line="240" w:lineRule="auto"/>
        <w:jc w:val="center"/>
        <w:rPr/>
      </w:pPr>
      <w:bookmarkStart w:colFirst="0" w:colLast="0" w:name="_3znysh7" w:id="3"/>
      <w:bookmarkEnd w:id="3"/>
      <w:r w:rsidDel="00000000" w:rsidR="00000000" w:rsidRPr="00000000">
        <w:rPr>
          <w:rFonts w:ascii="Times New Roman" w:cs="Times New Roman" w:eastAsia="Times New Roman" w:hAnsi="Times New Roman"/>
          <w:i w:val="1"/>
          <w:sz w:val="26"/>
          <w:szCs w:val="26"/>
          <w:rtl w:val="0"/>
        </w:rPr>
        <w:t xml:space="preserve">for Mississippi Farm Bureau Federation - AITC</w:t>
      </w:r>
      <w:r w:rsidDel="00000000" w:rsidR="00000000" w:rsidRPr="00000000">
        <w:rPr>
          <w:rtl w:val="0"/>
        </w:rPr>
      </w:r>
    </w:p>
    <w:p w:rsidR="00000000" w:rsidDel="00000000" w:rsidP="00000000" w:rsidRDefault="00000000" w:rsidRPr="00000000" w14:paraId="00000005">
      <w:pPr>
        <w:pStyle w:val="Heading1"/>
        <w:keepNext w:val="0"/>
        <w:keepLines w:val="0"/>
        <w:widowControl w:val="0"/>
        <w:spacing w:after="0" w:before="200" w:line="240" w:lineRule="auto"/>
        <w:rPr>
          <w:rFonts w:ascii="Times New Roman" w:cs="Times New Roman" w:eastAsia="Times New Roman" w:hAnsi="Times New Roman"/>
          <w:color w:val="b45f06"/>
          <w:sz w:val="28"/>
          <w:szCs w:val="28"/>
        </w:rPr>
      </w:pPr>
      <w:bookmarkStart w:colFirst="0" w:colLast="0" w:name="_2et92p0" w:id="4"/>
      <w:bookmarkEnd w:id="4"/>
      <w:r w:rsidDel="00000000" w:rsidR="00000000" w:rsidRPr="00000000">
        <w:rPr>
          <w:rFonts w:ascii="Times New Roman" w:cs="Times New Roman" w:eastAsia="Times New Roman" w:hAnsi="Times New Roman"/>
          <w:color w:val="b45f06"/>
          <w:sz w:val="28"/>
          <w:szCs w:val="28"/>
          <w:rtl w:val="0"/>
        </w:rPr>
        <w:t xml:space="preserve">OVERVIEW &amp; PURPOSE</w:t>
      </w:r>
    </w:p>
    <w:p w:rsidR="00000000" w:rsidDel="00000000" w:rsidP="00000000" w:rsidRDefault="00000000" w:rsidRPr="00000000" w14:paraId="00000006">
      <w:pPr>
        <w:spacing w:before="200" w:line="24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In this lesson students will gain an understanding about different machines and what they are used for on farms. </w:t>
      </w:r>
    </w:p>
    <w:p w:rsidR="00000000" w:rsidDel="00000000" w:rsidP="00000000" w:rsidRDefault="00000000" w:rsidRPr="00000000" w14:paraId="00000007">
      <w:pPr>
        <w:pStyle w:val="Heading1"/>
        <w:keepNext w:val="0"/>
        <w:keepLines w:val="0"/>
        <w:widowControl w:val="0"/>
        <w:spacing w:after="0" w:before="200" w:line="240" w:lineRule="auto"/>
        <w:rPr>
          <w:rFonts w:ascii="Times New Roman" w:cs="Times New Roman" w:eastAsia="Times New Roman" w:hAnsi="Times New Roman"/>
          <w:sz w:val="28"/>
          <w:szCs w:val="28"/>
        </w:rPr>
      </w:pPr>
      <w:bookmarkStart w:colFirst="0" w:colLast="0" w:name="_tyjcwt" w:id="5"/>
      <w:bookmarkEnd w:id="5"/>
      <w:r w:rsidDel="00000000" w:rsidR="00000000" w:rsidRPr="00000000">
        <w:rPr>
          <w:rFonts w:ascii="Times New Roman" w:cs="Times New Roman" w:eastAsia="Times New Roman" w:hAnsi="Times New Roman"/>
          <w:color w:val="b45f06"/>
          <w:sz w:val="28"/>
          <w:szCs w:val="28"/>
          <w:rtl w:val="0"/>
        </w:rPr>
        <w:t xml:space="preserve">EDUCATIONAL STANDARDS</w:t>
      </w:r>
      <w:r w:rsidDel="00000000" w:rsidR="00000000" w:rsidRPr="00000000">
        <w:rPr>
          <w:rtl w:val="0"/>
        </w:rPr>
      </w:r>
    </w:p>
    <w:p w:rsidR="00000000" w:rsidDel="00000000" w:rsidP="00000000" w:rsidRDefault="00000000" w:rsidRPr="00000000" w14:paraId="00000008">
      <w:pPr>
        <w:widowControl w:val="0"/>
        <w:spacing w:before="200" w:line="240" w:lineRule="auto"/>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Mississippi College-and-Career Readiness Standards:</w:t>
      </w:r>
    </w:p>
    <w:p w:rsidR="00000000" w:rsidDel="00000000" w:rsidP="00000000" w:rsidRDefault="00000000" w:rsidRPr="00000000" w14:paraId="00000009">
      <w:pPr>
        <w:widowControl w:val="0"/>
        <w:spacing w:before="200" w:line="240" w:lineRule="auto"/>
        <w:rPr>
          <w:rFonts w:ascii="Times New Roman" w:cs="Times New Roman" w:eastAsia="Times New Roman" w:hAnsi="Times New Roman"/>
          <w:sz w:val="24"/>
          <w:szCs w:val="24"/>
          <w:highlight w:val="white"/>
        </w:rPr>
      </w:pPr>
      <w:r w:rsidDel="00000000" w:rsidR="00000000" w:rsidRPr="00000000">
        <w:rPr>
          <w:rFonts w:ascii="Times New Roman" w:cs="Times New Roman" w:eastAsia="Times New Roman" w:hAnsi="Times New Roman"/>
          <w:sz w:val="24"/>
          <w:szCs w:val="24"/>
          <w:highlight w:val="white"/>
          <w:rtl w:val="0"/>
        </w:rPr>
        <w:t xml:space="preserve">K.CC.1 Count to 100 by ones and by tens. </w:t>
      </w:r>
    </w:p>
    <w:p w:rsidR="00000000" w:rsidDel="00000000" w:rsidP="00000000" w:rsidRDefault="00000000" w:rsidRPr="00000000" w14:paraId="0000000A">
      <w:pPr>
        <w:widowControl w:val="0"/>
        <w:spacing w:before="200" w:line="240" w:lineRule="auto"/>
        <w:rPr>
          <w:rFonts w:ascii="Times New Roman" w:cs="Times New Roman" w:eastAsia="Times New Roman" w:hAnsi="Times New Roman"/>
          <w:sz w:val="24"/>
          <w:szCs w:val="24"/>
          <w:highlight w:val="white"/>
        </w:rPr>
      </w:pPr>
      <w:r w:rsidDel="00000000" w:rsidR="00000000" w:rsidRPr="00000000">
        <w:rPr>
          <w:rFonts w:ascii="Times New Roman" w:cs="Times New Roman" w:eastAsia="Times New Roman" w:hAnsi="Times New Roman"/>
          <w:sz w:val="24"/>
          <w:szCs w:val="24"/>
          <w:highlight w:val="white"/>
          <w:rtl w:val="0"/>
        </w:rPr>
        <w:t xml:space="preserve">K.CC.2 Count forward beginning from a given number within the known sequence (instead of having to begin at 1). </w:t>
      </w:r>
    </w:p>
    <w:p w:rsidR="00000000" w:rsidDel="00000000" w:rsidP="00000000" w:rsidRDefault="00000000" w:rsidRPr="00000000" w14:paraId="0000000B">
      <w:pPr>
        <w:widowControl w:val="0"/>
        <w:spacing w:before="200" w:line="240" w:lineRule="auto"/>
        <w:rPr>
          <w:rFonts w:ascii="Times New Roman" w:cs="Times New Roman" w:eastAsia="Times New Roman" w:hAnsi="Times New Roman"/>
          <w:sz w:val="24"/>
          <w:szCs w:val="24"/>
          <w:highlight w:val="white"/>
        </w:rPr>
      </w:pPr>
      <w:r w:rsidDel="00000000" w:rsidR="00000000" w:rsidRPr="00000000">
        <w:rPr>
          <w:rFonts w:ascii="Times New Roman" w:cs="Times New Roman" w:eastAsia="Times New Roman" w:hAnsi="Times New Roman"/>
          <w:sz w:val="24"/>
          <w:szCs w:val="24"/>
          <w:highlight w:val="white"/>
          <w:rtl w:val="0"/>
        </w:rPr>
        <w:t xml:space="preserve">K.CC.3 Write numbers from 0 to 20. Represent a number of objects with a written numeral 0-20 (with 0 representing a count of no objects.)</w:t>
      </w:r>
      <w:r w:rsidDel="00000000" w:rsidR="00000000" w:rsidRPr="00000000">
        <w:rPr>
          <w:rtl w:val="0"/>
        </w:rPr>
      </w:r>
    </w:p>
    <w:p w:rsidR="00000000" w:rsidDel="00000000" w:rsidP="00000000" w:rsidRDefault="00000000" w:rsidRPr="00000000" w14:paraId="0000000C">
      <w:pPr>
        <w:spacing w:before="200" w:line="240" w:lineRule="auto"/>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NALOs:</w:t>
      </w:r>
    </w:p>
    <w:p w:rsidR="00000000" w:rsidDel="00000000" w:rsidP="00000000" w:rsidRDefault="00000000" w:rsidRPr="00000000" w14:paraId="0000000D">
      <w:pPr>
        <w:widowControl w:val="0"/>
        <w:spacing w:before="200" w:line="240" w:lineRule="auto"/>
        <w:rPr>
          <w:rFonts w:ascii="Times New Roman" w:cs="Times New Roman" w:eastAsia="Times New Roman" w:hAnsi="Times New Roman"/>
          <w:sz w:val="24"/>
          <w:szCs w:val="24"/>
          <w:highlight w:val="white"/>
        </w:rPr>
      </w:pPr>
      <w:r w:rsidDel="00000000" w:rsidR="00000000" w:rsidRPr="00000000">
        <w:rPr>
          <w:rFonts w:ascii="Times New Roman" w:cs="Times New Roman" w:eastAsia="Times New Roman" w:hAnsi="Times New Roman"/>
          <w:sz w:val="24"/>
          <w:szCs w:val="24"/>
          <w:highlight w:val="white"/>
          <w:rtl w:val="0"/>
        </w:rPr>
        <w:t xml:space="preserve">T1.K-2.a Describe how farmer use land to grow crops and support livestock </w:t>
      </w:r>
    </w:p>
    <w:p w:rsidR="00000000" w:rsidDel="00000000" w:rsidP="00000000" w:rsidRDefault="00000000" w:rsidRPr="00000000" w14:paraId="0000000E">
      <w:pPr>
        <w:widowControl w:val="0"/>
        <w:spacing w:before="200" w:line="240" w:lineRule="auto"/>
        <w:rPr>
          <w:rFonts w:ascii="Times New Roman" w:cs="Times New Roman" w:eastAsia="Times New Roman" w:hAnsi="Times New Roman"/>
          <w:sz w:val="24"/>
          <w:szCs w:val="24"/>
          <w:highlight w:val="white"/>
        </w:rPr>
      </w:pPr>
      <w:r w:rsidDel="00000000" w:rsidR="00000000" w:rsidRPr="00000000">
        <w:rPr>
          <w:rFonts w:ascii="Times New Roman" w:cs="Times New Roman" w:eastAsia="Times New Roman" w:hAnsi="Times New Roman"/>
          <w:sz w:val="24"/>
          <w:szCs w:val="24"/>
          <w:highlight w:val="white"/>
          <w:rtl w:val="0"/>
        </w:rPr>
        <w:t xml:space="preserve">T5.K-2.a Discuss what a farmer does </w:t>
      </w:r>
    </w:p>
    <w:p w:rsidR="00000000" w:rsidDel="00000000" w:rsidP="00000000" w:rsidRDefault="00000000" w:rsidRPr="00000000" w14:paraId="0000000F">
      <w:pPr>
        <w:widowControl w:val="0"/>
        <w:spacing w:before="200" w:line="240" w:lineRule="auto"/>
        <w:rPr>
          <w:rFonts w:ascii="Times New Roman" w:cs="Times New Roman" w:eastAsia="Times New Roman" w:hAnsi="Times New Roman"/>
          <w:sz w:val="24"/>
          <w:szCs w:val="24"/>
          <w:highlight w:val="white"/>
        </w:rPr>
      </w:pPr>
      <w:r w:rsidDel="00000000" w:rsidR="00000000" w:rsidRPr="00000000">
        <w:rPr>
          <w:rFonts w:ascii="Times New Roman" w:cs="Times New Roman" w:eastAsia="Times New Roman" w:hAnsi="Times New Roman"/>
          <w:sz w:val="24"/>
          <w:szCs w:val="24"/>
          <w:highlight w:val="white"/>
          <w:rtl w:val="0"/>
        </w:rPr>
        <w:t xml:space="preserve">T4. K-2.b Recognize and identify examples of simple tools and machines used in agricultural settings</w:t>
      </w:r>
      <w:r w:rsidDel="00000000" w:rsidR="00000000" w:rsidRPr="00000000">
        <w:rPr>
          <w:rtl w:val="0"/>
        </w:rPr>
      </w:r>
    </w:p>
    <w:p w:rsidR="00000000" w:rsidDel="00000000" w:rsidP="00000000" w:rsidRDefault="00000000" w:rsidRPr="00000000" w14:paraId="00000010">
      <w:pPr>
        <w:pStyle w:val="Heading1"/>
        <w:keepNext w:val="0"/>
        <w:keepLines w:val="0"/>
        <w:widowControl w:val="0"/>
        <w:spacing w:after="0" w:before="200" w:line="240" w:lineRule="auto"/>
        <w:rPr>
          <w:rFonts w:ascii="Times New Roman" w:cs="Times New Roman" w:eastAsia="Times New Roman" w:hAnsi="Times New Roman"/>
          <w:color w:val="b45f06"/>
          <w:sz w:val="28"/>
          <w:szCs w:val="28"/>
        </w:rPr>
      </w:pPr>
      <w:bookmarkStart w:colFirst="0" w:colLast="0" w:name="_3dy6vkm" w:id="6"/>
      <w:bookmarkEnd w:id="6"/>
      <w:r w:rsidDel="00000000" w:rsidR="00000000" w:rsidRPr="00000000">
        <w:rPr>
          <w:rFonts w:ascii="Times New Roman" w:cs="Times New Roman" w:eastAsia="Times New Roman" w:hAnsi="Times New Roman"/>
          <w:color w:val="b45f06"/>
          <w:sz w:val="28"/>
          <w:szCs w:val="28"/>
          <w:rtl w:val="0"/>
        </w:rPr>
        <w:t xml:space="preserve">OBJECTIVES</w:t>
      </w:r>
    </w:p>
    <w:p w:rsidR="00000000" w:rsidDel="00000000" w:rsidP="00000000" w:rsidRDefault="00000000" w:rsidRPr="00000000" w14:paraId="00000011">
      <w:pPr>
        <w:numPr>
          <w:ilvl w:val="0"/>
          <w:numId w:val="4"/>
        </w:numPr>
        <w:pBdr>
          <w:top w:color="000000" w:space="0" w:sz="0" w:val="none"/>
          <w:left w:color="000000" w:space="0" w:sz="0" w:val="none"/>
          <w:bottom w:color="000000" w:space="0" w:sz="0" w:val="none"/>
          <w:right w:color="000000" w:space="0" w:sz="0" w:val="none"/>
          <w:between w:color="000000" w:space="0" w:sz="0" w:val="none"/>
        </w:pBdr>
        <w:shd w:fill="ffffff" w:val="clear"/>
        <w:spacing w:before="200" w:line="240" w:lineRule="auto"/>
        <w:ind w:left="720" w:right="220" w:hanging="36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Students will identify different machines used on farms and what they do.   </w:t>
      </w:r>
    </w:p>
    <w:p w:rsidR="00000000" w:rsidDel="00000000" w:rsidP="00000000" w:rsidRDefault="00000000" w:rsidRPr="00000000" w14:paraId="00000012">
      <w:pPr>
        <w:pStyle w:val="Heading1"/>
        <w:keepNext w:val="0"/>
        <w:keepLines w:val="0"/>
        <w:widowControl w:val="0"/>
        <w:spacing w:after="0" w:before="200" w:line="240" w:lineRule="auto"/>
        <w:rPr>
          <w:rFonts w:ascii="Times New Roman" w:cs="Times New Roman" w:eastAsia="Times New Roman" w:hAnsi="Times New Roman"/>
          <w:i w:val="1"/>
          <w:color w:val="b45f06"/>
          <w:sz w:val="28"/>
          <w:szCs w:val="28"/>
        </w:rPr>
      </w:pPr>
      <w:bookmarkStart w:colFirst="0" w:colLast="0" w:name="_1t3h5sf" w:id="7"/>
      <w:bookmarkEnd w:id="7"/>
      <w:r w:rsidDel="00000000" w:rsidR="00000000" w:rsidRPr="00000000">
        <w:rPr>
          <w:rFonts w:ascii="Times New Roman" w:cs="Times New Roman" w:eastAsia="Times New Roman" w:hAnsi="Times New Roman"/>
          <w:color w:val="b45f06"/>
          <w:sz w:val="28"/>
          <w:szCs w:val="28"/>
          <w:rtl w:val="0"/>
        </w:rPr>
        <w:t xml:space="preserve">MATERIALS NEEDED</w:t>
      </w:r>
      <w:r w:rsidDel="00000000" w:rsidR="00000000" w:rsidRPr="00000000">
        <w:rPr>
          <w:rtl w:val="0"/>
        </w:rPr>
      </w:r>
    </w:p>
    <w:p w:rsidR="00000000" w:rsidDel="00000000" w:rsidP="00000000" w:rsidRDefault="00000000" w:rsidRPr="00000000" w14:paraId="00000013">
      <w:pPr>
        <w:numPr>
          <w:ilvl w:val="0"/>
          <w:numId w:val="3"/>
        </w:numPr>
        <w:pBdr>
          <w:top w:color="000000" w:space="0" w:sz="0" w:val="none"/>
          <w:bottom w:color="000000" w:space="0" w:sz="0" w:val="none"/>
          <w:right w:color="000000" w:space="0" w:sz="0" w:val="none"/>
          <w:between w:color="000000" w:space="0" w:sz="0" w:val="none"/>
        </w:pBdr>
        <w:spacing w:before="200" w:line="240" w:lineRule="auto"/>
        <w:ind w:left="720" w:right="220" w:hanging="36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i w:val="1"/>
          <w:sz w:val="24"/>
          <w:szCs w:val="24"/>
          <w:rtl w:val="0"/>
        </w:rPr>
        <w:t xml:space="preserve">Circle Time: Machines on the Farm</w:t>
      </w:r>
    </w:p>
    <w:p w:rsidR="00000000" w:rsidDel="00000000" w:rsidP="00000000" w:rsidRDefault="00000000" w:rsidRPr="00000000" w14:paraId="00000014">
      <w:pPr>
        <w:numPr>
          <w:ilvl w:val="1"/>
          <w:numId w:val="3"/>
        </w:numPr>
        <w:pBdr>
          <w:top w:color="000000" w:space="0" w:sz="0" w:val="none"/>
          <w:bottom w:color="000000" w:space="0" w:sz="0" w:val="none"/>
          <w:right w:color="000000" w:space="0" w:sz="0" w:val="none"/>
          <w:between w:color="000000" w:space="0" w:sz="0" w:val="none"/>
        </w:pBdr>
        <w:spacing w:before="200" w:line="240" w:lineRule="auto"/>
        <w:ind w:left="1440" w:right="220" w:hanging="360"/>
        <w:rPr>
          <w:rFonts w:ascii="Times New Roman" w:cs="Times New Roman" w:eastAsia="Times New Roman" w:hAnsi="Times New Roman"/>
          <w:i w:val="1"/>
          <w:sz w:val="24"/>
          <w:szCs w:val="24"/>
          <w:u w:val="none"/>
        </w:rPr>
      </w:pPr>
      <w:hyperlink r:id="rId6">
        <w:r w:rsidDel="00000000" w:rsidR="00000000" w:rsidRPr="00000000">
          <w:rPr>
            <w:rFonts w:ascii="Times New Roman" w:cs="Times New Roman" w:eastAsia="Times New Roman" w:hAnsi="Times New Roman"/>
            <w:i w:val="1"/>
            <w:color w:val="1155cc"/>
            <w:sz w:val="24"/>
            <w:szCs w:val="24"/>
            <w:u w:val="single"/>
            <w:rtl w:val="0"/>
          </w:rPr>
          <w:t xml:space="preserve">Vocabulary Development Photo Cards</w:t>
        </w:r>
      </w:hyperlink>
      <w:r w:rsidDel="00000000" w:rsidR="00000000" w:rsidRPr="00000000">
        <w:rPr>
          <w:rtl w:val="0"/>
        </w:rPr>
      </w:r>
    </w:p>
    <w:p w:rsidR="00000000" w:rsidDel="00000000" w:rsidP="00000000" w:rsidRDefault="00000000" w:rsidRPr="00000000" w14:paraId="00000015">
      <w:pPr>
        <w:numPr>
          <w:ilvl w:val="1"/>
          <w:numId w:val="3"/>
        </w:numPr>
        <w:pBdr>
          <w:top w:color="000000" w:space="0" w:sz="0" w:val="none"/>
          <w:bottom w:color="000000" w:space="0" w:sz="0" w:val="none"/>
          <w:right w:color="000000" w:space="0" w:sz="0" w:val="none"/>
          <w:between w:color="000000" w:space="0" w:sz="0" w:val="none"/>
        </w:pBdr>
        <w:spacing w:before="200" w:line="240" w:lineRule="auto"/>
        <w:ind w:left="1440" w:right="220" w:hanging="360"/>
        <w:rPr>
          <w:rFonts w:ascii="Times New Roman" w:cs="Times New Roman" w:eastAsia="Times New Roman" w:hAnsi="Times New Roman"/>
          <w:i w:val="1"/>
          <w:sz w:val="24"/>
          <w:szCs w:val="24"/>
          <w:u w:val="none"/>
        </w:rPr>
      </w:pPr>
      <w:hyperlink r:id="rId7">
        <w:r w:rsidDel="00000000" w:rsidR="00000000" w:rsidRPr="00000000">
          <w:rPr>
            <w:rFonts w:ascii="Times New Roman" w:cs="Times New Roman" w:eastAsia="Times New Roman" w:hAnsi="Times New Roman"/>
            <w:i w:val="1"/>
            <w:color w:val="1155cc"/>
            <w:sz w:val="24"/>
            <w:szCs w:val="24"/>
            <w:u w:val="single"/>
            <w:rtl w:val="0"/>
          </w:rPr>
          <w:t xml:space="preserve">Machines on the Farm song</w:t>
        </w:r>
      </w:hyperlink>
      <w:r w:rsidDel="00000000" w:rsidR="00000000" w:rsidRPr="00000000">
        <w:rPr>
          <w:rtl w:val="0"/>
        </w:rPr>
      </w:r>
    </w:p>
    <w:p w:rsidR="00000000" w:rsidDel="00000000" w:rsidP="00000000" w:rsidRDefault="00000000" w:rsidRPr="00000000" w14:paraId="00000016">
      <w:pPr>
        <w:numPr>
          <w:ilvl w:val="0"/>
          <w:numId w:val="3"/>
        </w:numPr>
        <w:pBdr>
          <w:top w:color="000000" w:space="0" w:sz="0" w:val="none"/>
          <w:bottom w:color="000000" w:space="0" w:sz="0" w:val="none"/>
          <w:right w:color="000000" w:space="0" w:sz="0" w:val="none"/>
          <w:between w:color="000000" w:space="0" w:sz="0" w:val="none"/>
        </w:pBdr>
        <w:spacing w:before="200" w:line="240" w:lineRule="auto"/>
        <w:ind w:left="720" w:right="220" w:hanging="360"/>
        <w:rPr>
          <w:rFonts w:ascii="Times New Roman" w:cs="Times New Roman" w:eastAsia="Times New Roman" w:hAnsi="Times New Roman"/>
          <w:i w:val="1"/>
          <w:sz w:val="24"/>
          <w:szCs w:val="24"/>
          <w:u w:val="none"/>
        </w:rPr>
      </w:pPr>
      <w:r w:rsidDel="00000000" w:rsidR="00000000" w:rsidRPr="00000000">
        <w:rPr>
          <w:rFonts w:ascii="Times New Roman" w:cs="Times New Roman" w:eastAsia="Times New Roman" w:hAnsi="Times New Roman"/>
          <w:i w:val="1"/>
          <w:sz w:val="24"/>
          <w:szCs w:val="24"/>
          <w:rtl w:val="0"/>
        </w:rPr>
        <w:t xml:space="preserve">Literacy: Alphabet Plowing </w:t>
      </w:r>
    </w:p>
    <w:p w:rsidR="00000000" w:rsidDel="00000000" w:rsidP="00000000" w:rsidRDefault="00000000" w:rsidRPr="00000000" w14:paraId="00000017">
      <w:pPr>
        <w:numPr>
          <w:ilvl w:val="1"/>
          <w:numId w:val="3"/>
        </w:numPr>
        <w:pBdr>
          <w:top w:color="000000" w:space="0" w:sz="0" w:val="none"/>
          <w:bottom w:color="000000" w:space="0" w:sz="0" w:val="none"/>
          <w:right w:color="000000" w:space="0" w:sz="0" w:val="none"/>
          <w:between w:color="000000" w:space="0" w:sz="0" w:val="none"/>
        </w:pBdr>
        <w:spacing w:before="200" w:line="240" w:lineRule="auto"/>
        <w:ind w:left="1440" w:right="220" w:hanging="360"/>
        <w:rPr>
          <w:rFonts w:ascii="Times New Roman" w:cs="Times New Roman" w:eastAsia="Times New Roman" w:hAnsi="Times New Roman"/>
          <w:i w:val="1"/>
          <w:sz w:val="24"/>
          <w:szCs w:val="24"/>
          <w:u w:val="none"/>
        </w:rPr>
      </w:pPr>
      <w:hyperlink r:id="rId8">
        <w:r w:rsidDel="00000000" w:rsidR="00000000" w:rsidRPr="00000000">
          <w:rPr>
            <w:rFonts w:ascii="Times New Roman" w:cs="Times New Roman" w:eastAsia="Times New Roman" w:hAnsi="Times New Roman"/>
            <w:i w:val="1"/>
            <w:color w:val="1155cc"/>
            <w:sz w:val="24"/>
            <w:szCs w:val="24"/>
            <w:u w:val="single"/>
            <w:rtl w:val="0"/>
          </w:rPr>
          <w:t xml:space="preserve">Alphabet Plowing cards</w:t>
        </w:r>
      </w:hyperlink>
      <w:r w:rsidDel="00000000" w:rsidR="00000000" w:rsidRPr="00000000">
        <w:rPr>
          <w:rtl w:val="0"/>
        </w:rPr>
      </w:r>
    </w:p>
    <w:p w:rsidR="00000000" w:rsidDel="00000000" w:rsidP="00000000" w:rsidRDefault="00000000" w:rsidRPr="00000000" w14:paraId="00000018">
      <w:pPr>
        <w:numPr>
          <w:ilvl w:val="1"/>
          <w:numId w:val="3"/>
        </w:numPr>
        <w:pBdr>
          <w:top w:color="000000" w:space="0" w:sz="0" w:val="none"/>
          <w:bottom w:color="000000" w:space="0" w:sz="0" w:val="none"/>
          <w:right w:color="000000" w:space="0" w:sz="0" w:val="none"/>
          <w:between w:color="000000" w:space="0" w:sz="0" w:val="none"/>
        </w:pBdr>
        <w:spacing w:before="200" w:line="240" w:lineRule="auto"/>
        <w:ind w:left="1440" w:right="220" w:hanging="360"/>
        <w:rPr>
          <w:rFonts w:ascii="Times New Roman" w:cs="Times New Roman" w:eastAsia="Times New Roman" w:hAnsi="Times New Roman"/>
          <w:i w:val="1"/>
          <w:sz w:val="24"/>
          <w:szCs w:val="24"/>
          <w:u w:val="none"/>
        </w:rPr>
      </w:pPr>
      <w:r w:rsidDel="00000000" w:rsidR="00000000" w:rsidRPr="00000000">
        <w:rPr>
          <w:rFonts w:ascii="Times New Roman" w:cs="Times New Roman" w:eastAsia="Times New Roman" w:hAnsi="Times New Roman"/>
          <w:i w:val="1"/>
          <w:sz w:val="24"/>
          <w:szCs w:val="24"/>
          <w:rtl w:val="0"/>
        </w:rPr>
        <w:t xml:space="preserve">Shallow tray filled with soil</w:t>
      </w:r>
    </w:p>
    <w:p w:rsidR="00000000" w:rsidDel="00000000" w:rsidP="00000000" w:rsidRDefault="00000000" w:rsidRPr="00000000" w14:paraId="00000019">
      <w:pPr>
        <w:numPr>
          <w:ilvl w:val="1"/>
          <w:numId w:val="3"/>
        </w:numPr>
        <w:pBdr>
          <w:top w:color="000000" w:space="0" w:sz="0" w:val="none"/>
          <w:bottom w:color="000000" w:space="0" w:sz="0" w:val="none"/>
          <w:right w:color="000000" w:space="0" w:sz="0" w:val="none"/>
          <w:between w:color="000000" w:space="0" w:sz="0" w:val="none"/>
        </w:pBdr>
        <w:spacing w:before="200" w:line="240" w:lineRule="auto"/>
        <w:ind w:left="1440" w:right="220" w:hanging="360"/>
        <w:rPr>
          <w:rFonts w:ascii="Times New Roman" w:cs="Times New Roman" w:eastAsia="Times New Roman" w:hAnsi="Times New Roman"/>
          <w:i w:val="1"/>
          <w:sz w:val="24"/>
          <w:szCs w:val="24"/>
          <w:u w:val="none"/>
        </w:rPr>
      </w:pPr>
      <w:r w:rsidDel="00000000" w:rsidR="00000000" w:rsidRPr="00000000">
        <w:rPr>
          <w:rFonts w:ascii="Times New Roman" w:cs="Times New Roman" w:eastAsia="Times New Roman" w:hAnsi="Times New Roman"/>
          <w:i w:val="1"/>
          <w:sz w:val="24"/>
          <w:szCs w:val="24"/>
          <w:rtl w:val="0"/>
        </w:rPr>
        <w:t xml:space="preserve">Pencil </w:t>
      </w:r>
    </w:p>
    <w:p w:rsidR="00000000" w:rsidDel="00000000" w:rsidP="00000000" w:rsidRDefault="00000000" w:rsidRPr="00000000" w14:paraId="0000001A">
      <w:pPr>
        <w:numPr>
          <w:ilvl w:val="1"/>
          <w:numId w:val="3"/>
        </w:numPr>
        <w:pBdr>
          <w:top w:color="000000" w:space="0" w:sz="0" w:val="none"/>
          <w:bottom w:color="000000" w:space="0" w:sz="0" w:val="none"/>
          <w:right w:color="000000" w:space="0" w:sz="0" w:val="none"/>
          <w:between w:color="000000" w:space="0" w:sz="0" w:val="none"/>
        </w:pBdr>
        <w:spacing w:before="200" w:line="240" w:lineRule="auto"/>
        <w:ind w:left="1440" w:right="220" w:hanging="360"/>
        <w:rPr>
          <w:rFonts w:ascii="Times New Roman" w:cs="Times New Roman" w:eastAsia="Times New Roman" w:hAnsi="Times New Roman"/>
          <w:i w:val="1"/>
          <w:sz w:val="24"/>
          <w:szCs w:val="24"/>
          <w:u w:val="none"/>
        </w:rPr>
      </w:pPr>
      <w:r w:rsidDel="00000000" w:rsidR="00000000" w:rsidRPr="00000000">
        <w:rPr>
          <w:rFonts w:ascii="Times New Roman" w:cs="Times New Roman" w:eastAsia="Times New Roman" w:hAnsi="Times New Roman"/>
          <w:i w:val="1"/>
          <w:sz w:val="24"/>
          <w:szCs w:val="24"/>
          <w:rtl w:val="0"/>
        </w:rPr>
        <w:t xml:space="preserve">Small toy tractors</w:t>
      </w:r>
    </w:p>
    <w:p w:rsidR="00000000" w:rsidDel="00000000" w:rsidP="00000000" w:rsidRDefault="00000000" w:rsidRPr="00000000" w14:paraId="0000001B">
      <w:pPr>
        <w:numPr>
          <w:ilvl w:val="0"/>
          <w:numId w:val="3"/>
        </w:numPr>
        <w:pBdr>
          <w:top w:color="000000" w:space="0" w:sz="0" w:val="none"/>
          <w:bottom w:color="000000" w:space="0" w:sz="0" w:val="none"/>
          <w:right w:color="000000" w:space="0" w:sz="0" w:val="none"/>
          <w:between w:color="000000" w:space="0" w:sz="0" w:val="none"/>
        </w:pBdr>
        <w:spacing w:before="200" w:line="240" w:lineRule="auto"/>
        <w:ind w:left="720" w:right="220" w:hanging="360"/>
        <w:rPr>
          <w:rFonts w:ascii="Times New Roman" w:cs="Times New Roman" w:eastAsia="Times New Roman" w:hAnsi="Times New Roman"/>
          <w:i w:val="1"/>
          <w:sz w:val="24"/>
          <w:szCs w:val="24"/>
          <w:u w:val="none"/>
        </w:rPr>
      </w:pPr>
      <w:r w:rsidDel="00000000" w:rsidR="00000000" w:rsidRPr="00000000">
        <w:rPr>
          <w:rFonts w:ascii="Times New Roman" w:cs="Times New Roman" w:eastAsia="Times New Roman" w:hAnsi="Times New Roman"/>
          <w:i w:val="1"/>
          <w:sz w:val="24"/>
          <w:szCs w:val="24"/>
          <w:rtl w:val="0"/>
        </w:rPr>
        <w:t xml:space="preserve">Math: Tractor Squeeze</w:t>
      </w:r>
    </w:p>
    <w:p w:rsidR="00000000" w:rsidDel="00000000" w:rsidP="00000000" w:rsidRDefault="00000000" w:rsidRPr="00000000" w14:paraId="0000001C">
      <w:pPr>
        <w:numPr>
          <w:ilvl w:val="1"/>
          <w:numId w:val="3"/>
        </w:numPr>
        <w:pBdr>
          <w:top w:color="000000" w:space="0" w:sz="0" w:val="none"/>
          <w:bottom w:color="000000" w:space="0" w:sz="0" w:val="none"/>
          <w:right w:color="000000" w:space="0" w:sz="0" w:val="none"/>
          <w:between w:color="000000" w:space="0" w:sz="0" w:val="none"/>
        </w:pBdr>
        <w:spacing w:before="200" w:line="240" w:lineRule="auto"/>
        <w:ind w:left="1440" w:right="220" w:hanging="360"/>
        <w:rPr>
          <w:rFonts w:ascii="Times New Roman" w:cs="Times New Roman" w:eastAsia="Times New Roman" w:hAnsi="Times New Roman"/>
          <w:i w:val="1"/>
          <w:sz w:val="24"/>
          <w:szCs w:val="24"/>
          <w:u w:val="none"/>
        </w:rPr>
      </w:pPr>
      <w:hyperlink r:id="rId9">
        <w:r w:rsidDel="00000000" w:rsidR="00000000" w:rsidRPr="00000000">
          <w:rPr>
            <w:rFonts w:ascii="Times New Roman" w:cs="Times New Roman" w:eastAsia="Times New Roman" w:hAnsi="Times New Roman"/>
            <w:i w:val="1"/>
            <w:color w:val="1155cc"/>
            <w:sz w:val="24"/>
            <w:szCs w:val="24"/>
            <w:u w:val="single"/>
            <w:rtl w:val="0"/>
          </w:rPr>
          <w:t xml:space="preserve">Tractor Squeeze Props</w:t>
        </w:r>
      </w:hyperlink>
      <w:r w:rsidDel="00000000" w:rsidR="00000000" w:rsidRPr="00000000">
        <w:rPr>
          <w:rFonts w:ascii="Times New Roman" w:cs="Times New Roman" w:eastAsia="Times New Roman" w:hAnsi="Times New Roman"/>
          <w:i w:val="1"/>
          <w:sz w:val="24"/>
          <w:szCs w:val="24"/>
          <w:rtl w:val="0"/>
        </w:rPr>
        <w:t xml:space="preserve"> </w:t>
      </w:r>
    </w:p>
    <w:p w:rsidR="00000000" w:rsidDel="00000000" w:rsidP="00000000" w:rsidRDefault="00000000" w:rsidRPr="00000000" w14:paraId="0000001D">
      <w:pPr>
        <w:numPr>
          <w:ilvl w:val="1"/>
          <w:numId w:val="3"/>
        </w:numPr>
        <w:pBdr>
          <w:top w:color="000000" w:space="0" w:sz="0" w:val="none"/>
          <w:bottom w:color="000000" w:space="0" w:sz="0" w:val="none"/>
          <w:right w:color="000000" w:space="0" w:sz="0" w:val="none"/>
          <w:between w:color="000000" w:space="0" w:sz="0" w:val="none"/>
        </w:pBdr>
        <w:spacing w:before="200" w:line="240" w:lineRule="auto"/>
        <w:ind w:left="1440" w:right="220" w:hanging="360"/>
        <w:rPr>
          <w:rFonts w:ascii="Times New Roman" w:cs="Times New Roman" w:eastAsia="Times New Roman" w:hAnsi="Times New Roman"/>
          <w:i w:val="1"/>
          <w:sz w:val="24"/>
          <w:szCs w:val="24"/>
          <w:u w:val="none"/>
        </w:rPr>
      </w:pPr>
      <w:r w:rsidDel="00000000" w:rsidR="00000000" w:rsidRPr="00000000">
        <w:rPr>
          <w:rFonts w:ascii="Times New Roman" w:cs="Times New Roman" w:eastAsia="Times New Roman" w:hAnsi="Times New Roman"/>
          <w:i w:val="1"/>
          <w:sz w:val="24"/>
          <w:szCs w:val="24"/>
          <w:rtl w:val="0"/>
        </w:rPr>
        <w:t xml:space="preserve">Craft Sticks </w:t>
      </w:r>
    </w:p>
    <w:p w:rsidR="00000000" w:rsidDel="00000000" w:rsidP="00000000" w:rsidRDefault="00000000" w:rsidRPr="00000000" w14:paraId="0000001E">
      <w:pPr>
        <w:numPr>
          <w:ilvl w:val="1"/>
          <w:numId w:val="3"/>
        </w:numPr>
        <w:pBdr>
          <w:top w:color="000000" w:space="0" w:sz="0" w:val="none"/>
          <w:bottom w:color="000000" w:space="0" w:sz="0" w:val="none"/>
          <w:right w:color="000000" w:space="0" w:sz="0" w:val="none"/>
          <w:between w:color="000000" w:space="0" w:sz="0" w:val="none"/>
        </w:pBdr>
        <w:spacing w:before="200" w:line="240" w:lineRule="auto"/>
        <w:ind w:left="1440" w:right="220" w:hanging="360"/>
        <w:rPr>
          <w:rFonts w:ascii="Times New Roman" w:cs="Times New Roman" w:eastAsia="Times New Roman" w:hAnsi="Times New Roman"/>
          <w:i w:val="1"/>
          <w:sz w:val="24"/>
          <w:szCs w:val="24"/>
          <w:u w:val="none"/>
        </w:rPr>
      </w:pPr>
      <w:r w:rsidDel="00000000" w:rsidR="00000000" w:rsidRPr="00000000">
        <w:rPr>
          <w:rFonts w:ascii="Times New Roman" w:cs="Times New Roman" w:eastAsia="Times New Roman" w:hAnsi="Times New Roman"/>
          <w:i w:val="1"/>
          <w:sz w:val="24"/>
          <w:szCs w:val="24"/>
          <w:rtl w:val="0"/>
        </w:rPr>
        <w:t xml:space="preserve">Number line, 1-10 ir 1-20</w:t>
      </w:r>
    </w:p>
    <w:p w:rsidR="00000000" w:rsidDel="00000000" w:rsidP="00000000" w:rsidRDefault="00000000" w:rsidRPr="00000000" w14:paraId="0000001F">
      <w:pPr>
        <w:pStyle w:val="Heading1"/>
        <w:pBdr>
          <w:top w:color="000000" w:space="0" w:sz="0" w:val="none"/>
          <w:bottom w:color="000000" w:space="0" w:sz="0" w:val="none"/>
          <w:right w:color="000000" w:space="0" w:sz="0" w:val="none"/>
          <w:between w:color="000000" w:space="0" w:sz="0" w:val="none"/>
        </w:pBdr>
        <w:spacing w:before="200" w:line="240" w:lineRule="auto"/>
        <w:ind w:right="220"/>
        <w:rPr>
          <w:rFonts w:ascii="Times New Roman" w:cs="Times New Roman" w:eastAsia="Times New Roman" w:hAnsi="Times New Roman"/>
          <w:color w:val="b45f06"/>
          <w:sz w:val="28"/>
          <w:szCs w:val="28"/>
        </w:rPr>
      </w:pPr>
      <w:bookmarkStart w:colFirst="0" w:colLast="0" w:name="_cjuldae7ejye" w:id="8"/>
      <w:bookmarkEnd w:id="8"/>
      <w:r w:rsidDel="00000000" w:rsidR="00000000" w:rsidRPr="00000000">
        <w:rPr>
          <w:rFonts w:ascii="Times New Roman" w:cs="Times New Roman" w:eastAsia="Times New Roman" w:hAnsi="Times New Roman"/>
          <w:color w:val="b45f06"/>
          <w:sz w:val="28"/>
          <w:szCs w:val="28"/>
          <w:rtl w:val="0"/>
        </w:rPr>
        <w:t xml:space="preserve">BACKGROUND INFORMATION </w:t>
      </w:r>
    </w:p>
    <w:p w:rsidR="00000000" w:rsidDel="00000000" w:rsidP="00000000" w:rsidRDefault="00000000" w:rsidRPr="00000000" w14:paraId="00000020">
      <w:pPr>
        <w:rPr>
          <w:rFonts w:ascii="Times New Roman" w:cs="Times New Roman" w:eastAsia="Times New Roman" w:hAnsi="Times New Roman"/>
          <w:sz w:val="24"/>
          <w:szCs w:val="24"/>
          <w:highlight w:val="white"/>
        </w:rPr>
      </w:pPr>
      <w:r w:rsidDel="00000000" w:rsidR="00000000" w:rsidRPr="00000000">
        <w:rPr>
          <w:rFonts w:ascii="Times New Roman" w:cs="Times New Roman" w:eastAsia="Times New Roman" w:hAnsi="Times New Roman"/>
          <w:sz w:val="24"/>
          <w:szCs w:val="24"/>
          <w:highlight w:val="white"/>
          <w:rtl w:val="0"/>
        </w:rPr>
        <w:t xml:space="preserve">In an effort to simplify the idea of where food comes from, many early learners are implicitly taught that most farms look like the farms of the past: a single family living and working on a farm to provide for their day-to-day needs. In the past, the entire family would work on the farm and there was always work to be done. Typically, these farms would grow many different fruits and vegetables, with a big barn that housed a variety of livestock animals: a small brood of chickens, a horse, several cows and pigs, and a small herd of sheep. The family's food came from their own farm. Although some farms are still like that, today we get most of our food from much larger farms—still family owned—that specialize in growing one type of food. There are egg farms, dairy farms, almond farms, and apple farms. Modern farms require specialized knowledge, skills, and machinery in order to survive the global marketplace.</w:t>
      </w:r>
    </w:p>
    <w:p w:rsidR="00000000" w:rsidDel="00000000" w:rsidP="00000000" w:rsidRDefault="00000000" w:rsidRPr="00000000" w14:paraId="00000021">
      <w:pPr>
        <w:rPr>
          <w:rFonts w:ascii="Times New Roman" w:cs="Times New Roman" w:eastAsia="Times New Roman" w:hAnsi="Times New Roman"/>
          <w:sz w:val="24"/>
          <w:szCs w:val="24"/>
          <w:highlight w:val="white"/>
        </w:rPr>
      </w:pPr>
      <w:r w:rsidDel="00000000" w:rsidR="00000000" w:rsidRPr="00000000">
        <w:rPr>
          <w:rtl w:val="0"/>
        </w:rPr>
      </w:r>
    </w:p>
    <w:p w:rsidR="00000000" w:rsidDel="00000000" w:rsidP="00000000" w:rsidRDefault="00000000" w:rsidRPr="00000000" w14:paraId="00000022">
      <w:pPr>
        <w:rPr>
          <w:rFonts w:ascii="Times New Roman" w:cs="Times New Roman" w:eastAsia="Times New Roman" w:hAnsi="Times New Roman"/>
          <w:sz w:val="24"/>
          <w:szCs w:val="24"/>
          <w:highlight w:val="white"/>
        </w:rPr>
      </w:pPr>
      <w:r w:rsidDel="00000000" w:rsidR="00000000" w:rsidRPr="00000000">
        <w:rPr>
          <w:rFonts w:ascii="Times New Roman" w:cs="Times New Roman" w:eastAsia="Times New Roman" w:hAnsi="Times New Roman"/>
          <w:sz w:val="26"/>
          <w:szCs w:val="26"/>
          <w:highlight w:val="white"/>
          <w:rtl w:val="0"/>
        </w:rPr>
        <w:t xml:space="preserve">A </w:t>
      </w:r>
      <w:r w:rsidDel="00000000" w:rsidR="00000000" w:rsidRPr="00000000">
        <w:rPr>
          <w:rFonts w:ascii="Times New Roman" w:cs="Times New Roman" w:eastAsia="Times New Roman" w:hAnsi="Times New Roman"/>
          <w:b w:val="1"/>
          <w:sz w:val="26"/>
          <w:szCs w:val="26"/>
          <w:highlight w:val="white"/>
          <w:rtl w:val="0"/>
        </w:rPr>
        <w:t xml:space="preserve">machine</w:t>
      </w:r>
      <w:r w:rsidDel="00000000" w:rsidR="00000000" w:rsidRPr="00000000">
        <w:rPr>
          <w:rFonts w:ascii="Times New Roman" w:cs="Times New Roman" w:eastAsia="Times New Roman" w:hAnsi="Times New Roman"/>
          <w:sz w:val="26"/>
          <w:szCs w:val="26"/>
          <w:highlight w:val="white"/>
          <w:rtl w:val="0"/>
        </w:rPr>
        <w:t xml:space="preserve"> is a device used to make work easier. People appreciate machines because they save time and human energy. Machines are a basic part of our heritage. The human's innate genius for invention and tinkering has resulted in the creation of many machines. Thus, machines have turned people's dreams into reality. Almost everything people do depends, in some way, on machines—simple or complex. The development of agricultural implements has not only made work easier for the farmer, but advanced technology continues to make the machines more efficient.</w:t>
      </w:r>
      <w:r w:rsidDel="00000000" w:rsidR="00000000" w:rsidRPr="00000000">
        <w:rPr>
          <w:rtl w:val="0"/>
        </w:rPr>
      </w:r>
    </w:p>
    <w:p w:rsidR="00000000" w:rsidDel="00000000" w:rsidP="00000000" w:rsidRDefault="00000000" w:rsidRPr="00000000" w14:paraId="00000023">
      <w:pPr>
        <w:pStyle w:val="Heading1"/>
        <w:keepNext w:val="0"/>
        <w:keepLines w:val="0"/>
        <w:widowControl w:val="0"/>
        <w:spacing w:after="0" w:before="200" w:line="240" w:lineRule="auto"/>
        <w:rPr>
          <w:rFonts w:ascii="Times New Roman" w:cs="Times New Roman" w:eastAsia="Times New Roman" w:hAnsi="Times New Roman"/>
          <w:color w:val="b45f06"/>
          <w:sz w:val="28"/>
          <w:szCs w:val="28"/>
        </w:rPr>
      </w:pPr>
      <w:bookmarkStart w:colFirst="0" w:colLast="0" w:name="_2s8eyo1" w:id="9"/>
      <w:bookmarkEnd w:id="9"/>
      <w:r w:rsidDel="00000000" w:rsidR="00000000" w:rsidRPr="00000000">
        <w:rPr>
          <w:rFonts w:ascii="Times New Roman" w:cs="Times New Roman" w:eastAsia="Times New Roman" w:hAnsi="Times New Roman"/>
          <w:color w:val="b45f06"/>
          <w:sz w:val="28"/>
          <w:szCs w:val="28"/>
          <w:rtl w:val="0"/>
        </w:rPr>
        <w:t xml:space="preserve">LEARNING PROCEDURES</w:t>
      </w:r>
    </w:p>
    <w:p w:rsidR="00000000" w:rsidDel="00000000" w:rsidP="00000000" w:rsidRDefault="00000000" w:rsidRPr="00000000" w14:paraId="00000024">
      <w:pPr>
        <w:pBdr>
          <w:top w:color="000000" w:space="0" w:sz="0" w:val="none"/>
          <w:left w:color="000000" w:space="0" w:sz="0" w:val="none"/>
          <w:bottom w:color="000000" w:space="0" w:sz="0" w:val="none"/>
          <w:right w:color="000000" w:space="0" w:sz="0" w:val="none"/>
          <w:between w:color="000000" w:space="0" w:sz="0" w:val="none"/>
        </w:pBdr>
        <w:shd w:fill="ffffff" w:val="clear"/>
        <w:spacing w:before="200" w:line="240" w:lineRule="auto"/>
        <w:ind w:left="0" w:right="220" w:firstLine="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Engage: Read </w:t>
      </w:r>
      <w:r w:rsidDel="00000000" w:rsidR="00000000" w:rsidRPr="00000000">
        <w:rPr>
          <w:rFonts w:ascii="Times New Roman" w:cs="Times New Roman" w:eastAsia="Times New Roman" w:hAnsi="Times New Roman"/>
          <w:i w:val="1"/>
          <w:sz w:val="24"/>
          <w:szCs w:val="24"/>
          <w:rtl w:val="0"/>
        </w:rPr>
        <w:t xml:space="preserve">Hey, Hey, Hay</w:t>
      </w:r>
      <w:r w:rsidDel="00000000" w:rsidR="00000000" w:rsidRPr="00000000">
        <w:rPr>
          <w:rFonts w:ascii="Times New Roman" w:cs="Times New Roman" w:eastAsia="Times New Roman" w:hAnsi="Times New Roman"/>
          <w:sz w:val="24"/>
          <w:szCs w:val="24"/>
          <w:rtl w:val="0"/>
        </w:rPr>
        <w:t xml:space="preserve"> by Christy Mihaly.</w:t>
      </w:r>
    </w:p>
    <w:p w:rsidR="00000000" w:rsidDel="00000000" w:rsidP="00000000" w:rsidRDefault="00000000" w:rsidRPr="00000000" w14:paraId="00000025">
      <w:pPr>
        <w:numPr>
          <w:ilvl w:val="0"/>
          <w:numId w:val="5"/>
        </w:numPr>
        <w:pBdr>
          <w:top w:color="000000" w:space="1" w:sz="0" w:val="none"/>
          <w:left w:color="000000" w:space="0" w:sz="0" w:val="none"/>
          <w:bottom w:color="000000" w:space="1" w:sz="0" w:val="none"/>
          <w:right w:color="000000" w:space="0" w:sz="0" w:val="none"/>
          <w:between w:color="000000" w:space="1" w:sz="0" w:val="none"/>
        </w:pBdr>
        <w:shd w:fill="ffffff" w:val="clear"/>
        <w:spacing w:after="0" w:afterAutospacing="0" w:before="80" w:line="240" w:lineRule="auto"/>
        <w:ind w:left="1320" w:hanging="36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Ask the students, "What machines did the girl and her mom use to make hay bales?" </w:t>
      </w:r>
      <w:r w:rsidDel="00000000" w:rsidR="00000000" w:rsidRPr="00000000">
        <w:rPr>
          <w:rFonts w:ascii="Times New Roman" w:cs="Times New Roman" w:eastAsia="Times New Roman" w:hAnsi="Times New Roman"/>
          <w:i w:val="1"/>
          <w:sz w:val="24"/>
          <w:szCs w:val="24"/>
          <w:rtl w:val="0"/>
        </w:rPr>
        <w:t xml:space="preserve">(tractor, mower, tedder, hay rake, baler, bale grabber)</w:t>
      </w:r>
    </w:p>
    <w:p w:rsidR="00000000" w:rsidDel="00000000" w:rsidP="00000000" w:rsidRDefault="00000000" w:rsidRPr="00000000" w14:paraId="00000026">
      <w:pPr>
        <w:numPr>
          <w:ilvl w:val="0"/>
          <w:numId w:val="5"/>
        </w:numPr>
        <w:pBdr>
          <w:top w:color="000000" w:space="1" w:sz="0" w:val="none"/>
          <w:left w:color="000000" w:space="0" w:sz="0" w:val="none"/>
          <w:bottom w:color="000000" w:space="1" w:sz="0" w:val="none"/>
          <w:right w:color="000000" w:space="0" w:sz="0" w:val="none"/>
          <w:between w:color="000000" w:space="1" w:sz="0" w:val="none"/>
        </w:pBdr>
        <w:shd w:fill="ffffff" w:val="clear"/>
        <w:spacing w:after="220" w:before="0" w:beforeAutospacing="0" w:line="240" w:lineRule="auto"/>
        <w:ind w:left="1320" w:hanging="36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Explain to the students that farm machines make work easier for farmers. Tell them that they will be learning about different machines used on farms and what they do.</w:t>
      </w:r>
    </w:p>
    <w:p w:rsidR="00000000" w:rsidDel="00000000" w:rsidP="00000000" w:rsidRDefault="00000000" w:rsidRPr="00000000" w14:paraId="00000027">
      <w:pPr>
        <w:pBdr>
          <w:top w:color="000000" w:space="0" w:sz="0" w:val="none"/>
          <w:left w:color="000000" w:space="0" w:sz="0" w:val="none"/>
          <w:bottom w:color="000000" w:space="0" w:sz="0" w:val="none"/>
          <w:right w:color="000000" w:space="0" w:sz="0" w:val="none"/>
          <w:between w:color="000000" w:space="0" w:sz="0" w:val="none"/>
        </w:pBdr>
        <w:shd w:fill="ffffff" w:val="clear"/>
        <w:spacing w:after="220" w:before="220" w:line="240" w:lineRule="auto"/>
        <w:ind w:left="220" w:firstLine="0"/>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0028">
      <w:pPr>
        <w:pBdr>
          <w:top w:color="000000" w:space="0" w:sz="0" w:val="none"/>
          <w:left w:color="000000" w:space="0" w:sz="0" w:val="none"/>
          <w:bottom w:color="000000" w:space="0" w:sz="0" w:val="none"/>
          <w:right w:color="000000" w:space="0" w:sz="0" w:val="none"/>
          <w:between w:color="000000" w:space="0" w:sz="0" w:val="none"/>
        </w:pBdr>
        <w:shd w:fill="ffffff" w:val="clear"/>
        <w:spacing w:after="220" w:before="220" w:line="240" w:lineRule="auto"/>
        <w:ind w:left="220" w:firstLine="0"/>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0029">
      <w:pPr>
        <w:pBdr>
          <w:top w:color="000000" w:space="0" w:sz="0" w:val="none"/>
          <w:left w:color="000000" w:space="0" w:sz="0" w:val="none"/>
          <w:bottom w:color="000000" w:space="0" w:sz="0" w:val="none"/>
          <w:right w:color="000000" w:space="0" w:sz="0" w:val="none"/>
          <w:between w:color="000000" w:space="0" w:sz="0" w:val="none"/>
        </w:pBdr>
        <w:shd w:fill="ffffff" w:val="clear"/>
        <w:spacing w:after="220" w:before="220" w:line="240" w:lineRule="auto"/>
        <w:ind w:left="220" w:firstLine="0"/>
        <w:rPr>
          <w:rFonts w:ascii="Times New Roman" w:cs="Times New Roman" w:eastAsia="Times New Roman" w:hAnsi="Times New Roman"/>
          <w:b w:val="1"/>
          <w:sz w:val="24"/>
          <w:szCs w:val="24"/>
        </w:rPr>
      </w:pPr>
      <w:r w:rsidDel="00000000" w:rsidR="00000000" w:rsidRPr="00000000">
        <w:rPr>
          <w:rtl w:val="0"/>
        </w:rPr>
      </w:r>
      <w:r w:rsidDel="00000000" w:rsidR="00000000" w:rsidRPr="00000000">
        <w:drawing>
          <wp:anchor allowOverlap="1" behindDoc="0" distB="114300" distT="114300" distL="114300" distR="114300" hidden="0" layoutInCell="1" locked="0" relativeHeight="0" simplePos="0">
            <wp:simplePos x="0" y="0"/>
            <wp:positionH relativeFrom="column">
              <wp:posOffset>3971925</wp:posOffset>
            </wp:positionH>
            <wp:positionV relativeFrom="paragraph">
              <wp:posOffset>114300</wp:posOffset>
            </wp:positionV>
            <wp:extent cx="2387600" cy="2400300"/>
            <wp:effectExtent b="0" l="0" r="0" t="0"/>
            <wp:wrapSquare wrapText="bothSides" distB="114300" distT="114300" distL="114300" distR="114300"/>
            <wp:docPr id="2" name="image2.jpg"/>
            <a:graphic>
              <a:graphicData uri="http://schemas.openxmlformats.org/drawingml/2006/picture">
                <pic:pic>
                  <pic:nvPicPr>
                    <pic:cNvPr id="0" name="image2.jpg"/>
                    <pic:cNvPicPr preferRelativeResize="0"/>
                  </pic:nvPicPr>
                  <pic:blipFill>
                    <a:blip r:embed="rId10"/>
                    <a:srcRect b="0" l="0" r="0" t="0"/>
                    <a:stretch>
                      <a:fillRect/>
                    </a:stretch>
                  </pic:blipFill>
                  <pic:spPr>
                    <a:xfrm>
                      <a:off x="0" y="0"/>
                      <a:ext cx="2387600" cy="2400300"/>
                    </a:xfrm>
                    <a:prstGeom prst="rect"/>
                    <a:ln/>
                  </pic:spPr>
                </pic:pic>
              </a:graphicData>
            </a:graphic>
          </wp:anchor>
        </w:drawing>
      </w:r>
    </w:p>
    <w:p w:rsidR="00000000" w:rsidDel="00000000" w:rsidP="00000000" w:rsidRDefault="00000000" w:rsidRPr="00000000" w14:paraId="0000002A">
      <w:pPr>
        <w:pBdr>
          <w:top w:color="000000" w:space="0" w:sz="0" w:val="none"/>
          <w:left w:color="000000" w:space="0" w:sz="0" w:val="none"/>
          <w:bottom w:color="000000" w:space="0" w:sz="0" w:val="none"/>
          <w:right w:color="000000" w:space="0" w:sz="0" w:val="none"/>
          <w:between w:color="000000" w:space="0" w:sz="0" w:val="none"/>
        </w:pBdr>
        <w:shd w:fill="ffffff" w:val="clear"/>
        <w:spacing w:after="220" w:before="220" w:line="240" w:lineRule="auto"/>
        <w:ind w:left="220" w:firstLine="0"/>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002B">
      <w:pPr>
        <w:pBdr>
          <w:top w:color="000000" w:space="0" w:sz="0" w:val="none"/>
          <w:left w:color="000000" w:space="0" w:sz="0" w:val="none"/>
          <w:bottom w:color="000000" w:space="0" w:sz="0" w:val="none"/>
          <w:right w:color="000000" w:space="0" w:sz="0" w:val="none"/>
          <w:between w:color="000000" w:space="0" w:sz="0" w:val="none"/>
        </w:pBdr>
        <w:shd w:fill="ffffff" w:val="clear"/>
        <w:spacing w:after="220" w:before="220" w:line="240" w:lineRule="auto"/>
        <w:ind w:left="220" w:firstLine="0"/>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Circle Time: Machines on the Farm</w:t>
      </w:r>
    </w:p>
    <w:p w:rsidR="00000000" w:rsidDel="00000000" w:rsidP="00000000" w:rsidRDefault="00000000" w:rsidRPr="00000000" w14:paraId="0000002C">
      <w:pPr>
        <w:numPr>
          <w:ilvl w:val="0"/>
          <w:numId w:val="2"/>
        </w:numPr>
        <w:pBdr>
          <w:top w:color="000000" w:space="1" w:sz="0" w:val="none"/>
          <w:left w:color="000000" w:space="0" w:sz="0" w:val="none"/>
          <w:bottom w:color="000000" w:space="1" w:sz="0" w:val="none"/>
          <w:right w:color="000000" w:space="0" w:sz="0" w:val="none"/>
          <w:between w:color="000000" w:space="1" w:sz="0" w:val="none"/>
        </w:pBdr>
        <w:shd w:fill="ffffff" w:val="clear"/>
        <w:spacing w:line="240" w:lineRule="auto"/>
        <w:ind w:left="1100" w:hanging="360"/>
        <w:rPr>
          <w:sz w:val="24"/>
          <w:szCs w:val="24"/>
        </w:rPr>
      </w:pPr>
      <w:r w:rsidDel="00000000" w:rsidR="00000000" w:rsidRPr="00000000">
        <w:rPr>
          <w:rFonts w:ascii="Times New Roman" w:cs="Times New Roman" w:eastAsia="Times New Roman" w:hAnsi="Times New Roman"/>
          <w:sz w:val="24"/>
          <w:szCs w:val="24"/>
          <w:rtl w:val="0"/>
        </w:rPr>
        <w:t xml:space="preserve">Read the book, </w:t>
      </w:r>
      <w:r w:rsidDel="00000000" w:rsidR="00000000" w:rsidRPr="00000000">
        <w:rPr>
          <w:rFonts w:ascii="Times New Roman" w:cs="Times New Roman" w:eastAsia="Times New Roman" w:hAnsi="Times New Roman"/>
          <w:i w:val="1"/>
          <w:sz w:val="24"/>
          <w:szCs w:val="24"/>
          <w:rtl w:val="0"/>
        </w:rPr>
        <w:t xml:space="preserve">Tremendous Tractors</w:t>
      </w:r>
      <w:r w:rsidDel="00000000" w:rsidR="00000000" w:rsidRPr="00000000">
        <w:rPr>
          <w:rFonts w:ascii="Times New Roman" w:cs="Times New Roman" w:eastAsia="Times New Roman" w:hAnsi="Times New Roman"/>
          <w:sz w:val="24"/>
          <w:szCs w:val="24"/>
          <w:rtl w:val="0"/>
        </w:rPr>
        <w:t xml:space="preserve"> by Tony Mitton and Ant Parker.</w:t>
      </w:r>
    </w:p>
    <w:p w:rsidR="00000000" w:rsidDel="00000000" w:rsidP="00000000" w:rsidRDefault="00000000" w:rsidRPr="00000000" w14:paraId="0000002D">
      <w:pPr>
        <w:numPr>
          <w:ilvl w:val="0"/>
          <w:numId w:val="2"/>
        </w:numPr>
        <w:pBdr>
          <w:top w:color="000000" w:space="1" w:sz="0" w:val="none"/>
          <w:left w:color="000000" w:space="0" w:sz="0" w:val="none"/>
          <w:bottom w:color="000000" w:space="1" w:sz="0" w:val="none"/>
          <w:right w:color="000000" w:space="0" w:sz="0" w:val="none"/>
          <w:between w:color="000000" w:space="1" w:sz="0" w:val="none"/>
        </w:pBdr>
        <w:shd w:fill="ffffff" w:val="clear"/>
        <w:spacing w:line="240" w:lineRule="auto"/>
        <w:ind w:left="1100" w:hanging="36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After reading, review the </w:t>
      </w:r>
      <w:hyperlink r:id="rId11">
        <w:r w:rsidDel="00000000" w:rsidR="00000000" w:rsidRPr="00000000">
          <w:rPr>
            <w:rFonts w:ascii="Times New Roman" w:cs="Times New Roman" w:eastAsia="Times New Roman" w:hAnsi="Times New Roman"/>
            <w:color w:val="1155cc"/>
            <w:sz w:val="24"/>
            <w:szCs w:val="24"/>
            <w:u w:val="single"/>
            <w:rtl w:val="0"/>
          </w:rPr>
          <w:t xml:space="preserve">Vocabulary Development Photo Cards. </w:t>
        </w:r>
      </w:hyperlink>
      <w:r w:rsidDel="00000000" w:rsidR="00000000" w:rsidRPr="00000000">
        <w:rPr>
          <w:rtl w:val="0"/>
        </w:rPr>
      </w:r>
    </w:p>
    <w:p w:rsidR="00000000" w:rsidDel="00000000" w:rsidP="00000000" w:rsidRDefault="00000000" w:rsidRPr="00000000" w14:paraId="0000002E">
      <w:pPr>
        <w:numPr>
          <w:ilvl w:val="1"/>
          <w:numId w:val="2"/>
        </w:numPr>
        <w:pBdr>
          <w:top w:color="000000" w:space="1" w:sz="0" w:val="none"/>
          <w:left w:color="000000" w:space="0" w:sz="0" w:val="none"/>
          <w:bottom w:color="000000" w:space="1" w:sz="0" w:val="none"/>
          <w:right w:color="000000" w:space="0" w:sz="0" w:val="none"/>
          <w:between w:color="000000" w:space="1" w:sz="0" w:val="none"/>
        </w:pBdr>
        <w:shd w:fill="ffffff" w:val="clear"/>
        <w:spacing w:line="240" w:lineRule="auto"/>
        <w:ind w:left="2200" w:hanging="36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Show the cards to the children and say the name of each photo on the card. Encourage the children to repeat the vocabulary words after you. </w:t>
      </w:r>
    </w:p>
    <w:p w:rsidR="00000000" w:rsidDel="00000000" w:rsidP="00000000" w:rsidRDefault="00000000" w:rsidRPr="00000000" w14:paraId="0000002F">
      <w:pPr>
        <w:numPr>
          <w:ilvl w:val="1"/>
          <w:numId w:val="2"/>
        </w:numPr>
        <w:pBdr>
          <w:top w:color="000000" w:space="1" w:sz="0" w:val="none"/>
          <w:left w:color="000000" w:space="0" w:sz="0" w:val="none"/>
          <w:bottom w:color="000000" w:space="1" w:sz="0" w:val="none"/>
          <w:right w:color="000000" w:space="0" w:sz="0" w:val="none"/>
          <w:between w:color="000000" w:space="1" w:sz="0" w:val="none"/>
        </w:pBdr>
        <w:shd w:fill="ffffff" w:val="clear"/>
        <w:spacing w:line="240" w:lineRule="auto"/>
        <w:ind w:left="2200" w:hanging="36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Ask the children to identify the object or action on the card and describe what it is or does.</w:t>
      </w:r>
    </w:p>
    <w:p w:rsidR="00000000" w:rsidDel="00000000" w:rsidP="00000000" w:rsidRDefault="00000000" w:rsidRPr="00000000" w14:paraId="00000030">
      <w:pPr>
        <w:numPr>
          <w:ilvl w:val="1"/>
          <w:numId w:val="2"/>
        </w:numPr>
        <w:pBdr>
          <w:top w:color="000000" w:space="1" w:sz="0" w:val="none"/>
          <w:left w:color="000000" w:space="0" w:sz="0" w:val="none"/>
          <w:bottom w:color="000000" w:space="1" w:sz="0" w:val="none"/>
          <w:right w:color="000000" w:space="0" w:sz="0" w:val="none"/>
          <w:between w:color="000000" w:space="1" w:sz="0" w:val="none"/>
        </w:pBdr>
        <w:shd w:fill="ffffff" w:val="clear"/>
        <w:spacing w:after="0" w:afterAutospacing="0" w:line="240" w:lineRule="auto"/>
        <w:ind w:left="2200" w:hanging="36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Possible prompts:</w:t>
      </w:r>
    </w:p>
    <w:p w:rsidR="00000000" w:rsidDel="00000000" w:rsidP="00000000" w:rsidRDefault="00000000" w:rsidRPr="00000000" w14:paraId="00000031">
      <w:pPr>
        <w:numPr>
          <w:ilvl w:val="2"/>
          <w:numId w:val="2"/>
        </w:numPr>
        <w:pBdr>
          <w:top w:color="000000" w:space="1" w:sz="0" w:val="none"/>
          <w:left w:color="000000" w:space="0" w:sz="0" w:val="none"/>
          <w:bottom w:color="000000" w:space="1" w:sz="0" w:val="none"/>
          <w:right w:color="000000" w:space="0" w:sz="0" w:val="none"/>
          <w:between w:color="000000" w:space="1" w:sz="0" w:val="none"/>
        </w:pBdr>
        <w:shd w:fill="ffffff" w:val="clear"/>
        <w:spacing w:after="0" w:afterAutospacing="0" w:before="0" w:beforeAutospacing="0" w:line="240" w:lineRule="auto"/>
        <w:ind w:left="3220" w:hanging="360"/>
        <w:rPr>
          <w:sz w:val="24"/>
          <w:szCs w:val="24"/>
        </w:rPr>
      </w:pPr>
      <w:r w:rsidDel="00000000" w:rsidR="00000000" w:rsidRPr="00000000">
        <w:rPr>
          <w:rFonts w:ascii="Times New Roman" w:cs="Times New Roman" w:eastAsia="Times New Roman" w:hAnsi="Times New Roman"/>
          <w:b w:val="1"/>
          <w:sz w:val="24"/>
          <w:szCs w:val="24"/>
          <w:rtl w:val="0"/>
        </w:rPr>
        <w:t xml:space="preserve">Tire: </w:t>
      </w:r>
      <w:r w:rsidDel="00000000" w:rsidR="00000000" w:rsidRPr="00000000">
        <w:rPr>
          <w:rFonts w:ascii="Times New Roman" w:cs="Times New Roman" w:eastAsia="Times New Roman" w:hAnsi="Times New Roman"/>
          <w:sz w:val="24"/>
          <w:szCs w:val="24"/>
          <w:rtl w:val="0"/>
        </w:rPr>
        <w:t xml:space="preserve">The round rubber part on the tractor that helps it move and grip the ground. What other vehicles have tires and how are they different from tractor tires?</w:t>
      </w:r>
    </w:p>
    <w:p w:rsidR="00000000" w:rsidDel="00000000" w:rsidP="00000000" w:rsidRDefault="00000000" w:rsidRPr="00000000" w14:paraId="00000032">
      <w:pPr>
        <w:numPr>
          <w:ilvl w:val="2"/>
          <w:numId w:val="2"/>
        </w:numPr>
        <w:pBdr>
          <w:top w:color="000000" w:space="1" w:sz="0" w:val="none"/>
          <w:left w:color="000000" w:space="0" w:sz="0" w:val="none"/>
          <w:bottom w:color="000000" w:space="1" w:sz="0" w:val="none"/>
          <w:right w:color="000000" w:space="0" w:sz="0" w:val="none"/>
          <w:between w:color="000000" w:space="1" w:sz="0" w:val="none"/>
        </w:pBdr>
        <w:shd w:fill="ffffff" w:val="clear"/>
        <w:spacing w:after="0" w:afterAutospacing="0" w:before="0" w:beforeAutospacing="0" w:line="240" w:lineRule="auto"/>
        <w:ind w:left="3220" w:hanging="360"/>
        <w:rPr>
          <w:sz w:val="24"/>
          <w:szCs w:val="24"/>
        </w:rPr>
      </w:pPr>
      <w:r w:rsidDel="00000000" w:rsidR="00000000" w:rsidRPr="00000000">
        <w:rPr>
          <w:rFonts w:ascii="Times New Roman" w:cs="Times New Roman" w:eastAsia="Times New Roman" w:hAnsi="Times New Roman"/>
          <w:b w:val="1"/>
          <w:sz w:val="24"/>
          <w:szCs w:val="24"/>
          <w:rtl w:val="0"/>
        </w:rPr>
        <w:t xml:space="preserve">Plow: </w:t>
      </w:r>
      <w:r w:rsidDel="00000000" w:rsidR="00000000" w:rsidRPr="00000000">
        <w:rPr>
          <w:rFonts w:ascii="Times New Roman" w:cs="Times New Roman" w:eastAsia="Times New Roman" w:hAnsi="Times New Roman"/>
          <w:sz w:val="24"/>
          <w:szCs w:val="24"/>
          <w:rtl w:val="0"/>
        </w:rPr>
        <w:t xml:space="preserve">A farm tool that is pulled by a tractor and used to turn over soil and create furrows for planting seeds. How does this make a farmer's job easier? </w:t>
      </w:r>
    </w:p>
    <w:p w:rsidR="00000000" w:rsidDel="00000000" w:rsidP="00000000" w:rsidRDefault="00000000" w:rsidRPr="00000000" w14:paraId="00000033">
      <w:pPr>
        <w:numPr>
          <w:ilvl w:val="2"/>
          <w:numId w:val="2"/>
        </w:numPr>
        <w:pBdr>
          <w:top w:color="000000" w:space="1" w:sz="0" w:val="none"/>
          <w:left w:color="000000" w:space="0" w:sz="0" w:val="none"/>
          <w:bottom w:color="000000" w:space="1" w:sz="0" w:val="none"/>
          <w:right w:color="000000" w:space="0" w:sz="0" w:val="none"/>
          <w:between w:color="000000" w:space="1" w:sz="0" w:val="none"/>
        </w:pBdr>
        <w:shd w:fill="ffffff" w:val="clear"/>
        <w:spacing w:after="0" w:afterAutospacing="0" w:before="0" w:beforeAutospacing="0" w:line="240" w:lineRule="auto"/>
        <w:ind w:left="3220" w:hanging="360"/>
        <w:rPr>
          <w:sz w:val="24"/>
          <w:szCs w:val="24"/>
        </w:rPr>
      </w:pPr>
      <w:r w:rsidDel="00000000" w:rsidR="00000000" w:rsidRPr="00000000">
        <w:rPr>
          <w:rFonts w:ascii="Times New Roman" w:cs="Times New Roman" w:eastAsia="Times New Roman" w:hAnsi="Times New Roman"/>
          <w:b w:val="1"/>
          <w:sz w:val="24"/>
          <w:szCs w:val="24"/>
          <w:rtl w:val="0"/>
        </w:rPr>
        <w:t xml:space="preserve">Furrow: </w:t>
      </w:r>
      <w:r w:rsidDel="00000000" w:rsidR="00000000" w:rsidRPr="00000000">
        <w:rPr>
          <w:rFonts w:ascii="Times New Roman" w:cs="Times New Roman" w:eastAsia="Times New Roman" w:hAnsi="Times New Roman"/>
          <w:sz w:val="24"/>
          <w:szCs w:val="24"/>
          <w:rtl w:val="0"/>
        </w:rPr>
        <w:t xml:space="preserve">A long narrow trench that is made in the ground by a plow, which helps farmers plant seeds in neat rows. What tool did farmers use to make furrows before the plow was invented? Why do they use a plow now?</w:t>
      </w:r>
    </w:p>
    <w:p w:rsidR="00000000" w:rsidDel="00000000" w:rsidP="00000000" w:rsidRDefault="00000000" w:rsidRPr="00000000" w14:paraId="00000034">
      <w:pPr>
        <w:numPr>
          <w:ilvl w:val="2"/>
          <w:numId w:val="2"/>
        </w:numPr>
        <w:pBdr>
          <w:top w:color="000000" w:space="1" w:sz="0" w:val="none"/>
          <w:left w:color="000000" w:space="0" w:sz="0" w:val="none"/>
          <w:bottom w:color="000000" w:space="1" w:sz="0" w:val="none"/>
          <w:right w:color="000000" w:space="0" w:sz="0" w:val="none"/>
          <w:between w:color="000000" w:space="1" w:sz="0" w:val="none"/>
        </w:pBdr>
        <w:shd w:fill="ffffff" w:val="clear"/>
        <w:spacing w:after="0" w:afterAutospacing="0" w:before="0" w:beforeAutospacing="0" w:line="240" w:lineRule="auto"/>
        <w:ind w:left="3220" w:hanging="360"/>
        <w:rPr>
          <w:sz w:val="24"/>
          <w:szCs w:val="24"/>
        </w:rPr>
      </w:pPr>
      <w:r w:rsidDel="00000000" w:rsidR="00000000" w:rsidRPr="00000000">
        <w:rPr>
          <w:rFonts w:ascii="Times New Roman" w:cs="Times New Roman" w:eastAsia="Times New Roman" w:hAnsi="Times New Roman"/>
          <w:b w:val="1"/>
          <w:sz w:val="24"/>
          <w:szCs w:val="24"/>
          <w:rtl w:val="0"/>
        </w:rPr>
        <w:t xml:space="preserve">Hopper: </w:t>
      </w:r>
      <w:r w:rsidDel="00000000" w:rsidR="00000000" w:rsidRPr="00000000">
        <w:rPr>
          <w:rFonts w:ascii="Times New Roman" w:cs="Times New Roman" w:eastAsia="Times New Roman" w:hAnsi="Times New Roman"/>
          <w:sz w:val="24"/>
          <w:szCs w:val="24"/>
          <w:rtl w:val="0"/>
        </w:rPr>
        <w:t xml:space="preserve">A part of the tractor that holds and distributes seeds or fertilizer while the farmer is planting crops. Have you ever planted a seed in the ground? What was it like? </w:t>
      </w:r>
    </w:p>
    <w:p w:rsidR="00000000" w:rsidDel="00000000" w:rsidP="00000000" w:rsidRDefault="00000000" w:rsidRPr="00000000" w14:paraId="00000035">
      <w:pPr>
        <w:numPr>
          <w:ilvl w:val="2"/>
          <w:numId w:val="2"/>
        </w:numPr>
        <w:pBdr>
          <w:top w:color="000000" w:space="1" w:sz="0" w:val="none"/>
          <w:left w:color="000000" w:space="0" w:sz="0" w:val="none"/>
          <w:bottom w:color="000000" w:space="1" w:sz="0" w:val="none"/>
          <w:right w:color="000000" w:space="0" w:sz="0" w:val="none"/>
          <w:between w:color="000000" w:space="1" w:sz="0" w:val="none"/>
        </w:pBdr>
        <w:shd w:fill="ffffff" w:val="clear"/>
        <w:spacing w:after="0" w:afterAutospacing="0" w:before="0" w:beforeAutospacing="0" w:line="240" w:lineRule="auto"/>
        <w:ind w:left="3220" w:hanging="360"/>
        <w:rPr>
          <w:sz w:val="24"/>
          <w:szCs w:val="24"/>
        </w:rPr>
      </w:pPr>
      <w:r w:rsidDel="00000000" w:rsidR="00000000" w:rsidRPr="00000000">
        <w:rPr>
          <w:rFonts w:ascii="Times New Roman" w:cs="Times New Roman" w:eastAsia="Times New Roman" w:hAnsi="Times New Roman"/>
          <w:b w:val="1"/>
          <w:sz w:val="24"/>
          <w:szCs w:val="24"/>
          <w:rtl w:val="0"/>
        </w:rPr>
        <w:t xml:space="preserve">Bale: </w:t>
      </w:r>
      <w:r w:rsidDel="00000000" w:rsidR="00000000" w:rsidRPr="00000000">
        <w:rPr>
          <w:rFonts w:ascii="Times New Roman" w:cs="Times New Roman" w:eastAsia="Times New Roman" w:hAnsi="Times New Roman"/>
          <w:sz w:val="24"/>
          <w:szCs w:val="24"/>
          <w:rtl w:val="0"/>
        </w:rPr>
        <w:t xml:space="preserve">A large bundle of hay or straw that has been compressed and tied together. Bales are often used as animal feed or bedding. Have you seen a bale of hay? What does it look/smell/feel like?</w:t>
      </w:r>
    </w:p>
    <w:p w:rsidR="00000000" w:rsidDel="00000000" w:rsidP="00000000" w:rsidRDefault="00000000" w:rsidRPr="00000000" w14:paraId="00000036">
      <w:pPr>
        <w:numPr>
          <w:ilvl w:val="2"/>
          <w:numId w:val="2"/>
        </w:numPr>
        <w:pBdr>
          <w:top w:color="000000" w:space="1" w:sz="0" w:val="none"/>
          <w:left w:color="000000" w:space="0" w:sz="0" w:val="none"/>
          <w:bottom w:color="000000" w:space="1" w:sz="0" w:val="none"/>
          <w:right w:color="000000" w:space="0" w:sz="0" w:val="none"/>
          <w:between w:color="000000" w:space="1" w:sz="0" w:val="none"/>
        </w:pBdr>
        <w:shd w:fill="ffffff" w:val="clear"/>
        <w:spacing w:after="0" w:afterAutospacing="0" w:before="0" w:beforeAutospacing="0" w:line="240" w:lineRule="auto"/>
        <w:ind w:left="3220" w:hanging="360"/>
        <w:rPr>
          <w:sz w:val="24"/>
          <w:szCs w:val="24"/>
        </w:rPr>
      </w:pPr>
      <w:r w:rsidDel="00000000" w:rsidR="00000000" w:rsidRPr="00000000">
        <w:rPr>
          <w:rFonts w:ascii="Times New Roman" w:cs="Times New Roman" w:eastAsia="Times New Roman" w:hAnsi="Times New Roman"/>
          <w:b w:val="1"/>
          <w:sz w:val="24"/>
          <w:szCs w:val="24"/>
          <w:rtl w:val="0"/>
        </w:rPr>
        <w:t xml:space="preserve">Thresh: </w:t>
      </w:r>
      <w:r w:rsidDel="00000000" w:rsidR="00000000" w:rsidRPr="00000000">
        <w:rPr>
          <w:rFonts w:ascii="Times New Roman" w:cs="Times New Roman" w:eastAsia="Times New Roman" w:hAnsi="Times New Roman"/>
          <w:sz w:val="24"/>
          <w:szCs w:val="24"/>
          <w:rtl w:val="0"/>
        </w:rPr>
        <w:t xml:space="preserve">The process of separating grains, like wheat or rice, from the stalks and husks that surround them, which is done using a machine called a thresher. How does your family eat wheat or rice?</w:t>
      </w:r>
    </w:p>
    <w:p w:rsidR="00000000" w:rsidDel="00000000" w:rsidP="00000000" w:rsidRDefault="00000000" w:rsidRPr="00000000" w14:paraId="00000037">
      <w:pPr>
        <w:numPr>
          <w:ilvl w:val="0"/>
          <w:numId w:val="2"/>
        </w:numPr>
        <w:pBdr>
          <w:top w:color="000000" w:space="1" w:sz="0" w:val="none"/>
          <w:left w:color="000000" w:space="0" w:sz="0" w:val="none"/>
          <w:bottom w:color="000000" w:space="1" w:sz="0" w:val="none"/>
          <w:right w:color="000000" w:space="0" w:sz="0" w:val="none"/>
          <w:between w:color="000000" w:space="1" w:sz="0" w:val="none"/>
        </w:pBdr>
        <w:shd w:fill="ffffff" w:val="clear"/>
        <w:spacing w:line="240" w:lineRule="auto"/>
        <w:ind w:left="1100" w:hanging="36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Teach the students the song, </w:t>
      </w:r>
      <w:hyperlink r:id="rId12">
        <w:r w:rsidDel="00000000" w:rsidR="00000000" w:rsidRPr="00000000">
          <w:rPr>
            <w:rFonts w:ascii="Times New Roman" w:cs="Times New Roman" w:eastAsia="Times New Roman" w:hAnsi="Times New Roman"/>
            <w:color w:val="1155cc"/>
            <w:sz w:val="24"/>
            <w:szCs w:val="24"/>
            <w:u w:val="single"/>
            <w:rtl w:val="0"/>
          </w:rPr>
          <w:t xml:space="preserve">Machines on the Farm</w:t>
        </w:r>
      </w:hyperlink>
      <w:r w:rsidDel="00000000" w:rsidR="00000000" w:rsidRPr="00000000">
        <w:rPr>
          <w:rFonts w:ascii="Times New Roman" w:cs="Times New Roman" w:eastAsia="Times New Roman" w:hAnsi="Times New Roman"/>
          <w:sz w:val="24"/>
          <w:szCs w:val="24"/>
          <w:rtl w:val="0"/>
        </w:rPr>
        <w:t xml:space="preserve">. Tips for teaching preschoolers a new song:</w:t>
      </w:r>
    </w:p>
    <w:p w:rsidR="00000000" w:rsidDel="00000000" w:rsidP="00000000" w:rsidRDefault="00000000" w:rsidRPr="00000000" w14:paraId="00000038">
      <w:pPr>
        <w:numPr>
          <w:ilvl w:val="1"/>
          <w:numId w:val="2"/>
        </w:numPr>
        <w:pBdr>
          <w:top w:color="000000" w:space="1" w:sz="0" w:val="none"/>
          <w:left w:color="000000" w:space="0" w:sz="0" w:val="none"/>
          <w:bottom w:color="000000" w:space="1" w:sz="0" w:val="none"/>
          <w:right w:color="000000" w:space="0" w:sz="0" w:val="none"/>
          <w:between w:color="000000" w:space="1" w:sz="0" w:val="none"/>
        </w:pBdr>
        <w:shd w:fill="ffffff" w:val="clear"/>
        <w:spacing w:line="240" w:lineRule="auto"/>
        <w:ind w:left="2200" w:hanging="360"/>
        <w:rPr>
          <w:sz w:val="24"/>
          <w:szCs w:val="24"/>
        </w:rPr>
      </w:pPr>
      <w:r w:rsidDel="00000000" w:rsidR="00000000" w:rsidRPr="00000000">
        <w:rPr>
          <w:rFonts w:ascii="Times New Roman" w:cs="Times New Roman" w:eastAsia="Times New Roman" w:hAnsi="Times New Roman"/>
          <w:b w:val="1"/>
          <w:sz w:val="24"/>
          <w:szCs w:val="24"/>
          <w:rtl w:val="0"/>
        </w:rPr>
        <w:t xml:space="preserve">Use Visuals: </w:t>
      </w:r>
      <w:r w:rsidDel="00000000" w:rsidR="00000000" w:rsidRPr="00000000">
        <w:rPr>
          <w:rFonts w:ascii="Times New Roman" w:cs="Times New Roman" w:eastAsia="Times New Roman" w:hAnsi="Times New Roman"/>
          <w:sz w:val="24"/>
          <w:szCs w:val="24"/>
          <w:rtl w:val="0"/>
        </w:rPr>
        <w:t xml:space="preserve">Use pictures or props to help children understand the lyrics and the tune of the song. Use hand gestures or actions to make the song more engaging.</w:t>
      </w:r>
    </w:p>
    <w:p w:rsidR="00000000" w:rsidDel="00000000" w:rsidP="00000000" w:rsidRDefault="00000000" w:rsidRPr="00000000" w14:paraId="00000039">
      <w:pPr>
        <w:numPr>
          <w:ilvl w:val="1"/>
          <w:numId w:val="2"/>
        </w:numPr>
        <w:pBdr>
          <w:top w:color="000000" w:space="1" w:sz="0" w:val="none"/>
          <w:left w:color="000000" w:space="0" w:sz="0" w:val="none"/>
          <w:bottom w:color="000000" w:space="1" w:sz="0" w:val="none"/>
          <w:right w:color="000000" w:space="0" w:sz="0" w:val="none"/>
          <w:between w:color="000000" w:space="1" w:sz="0" w:val="none"/>
        </w:pBdr>
        <w:shd w:fill="ffffff" w:val="clear"/>
        <w:spacing w:line="240" w:lineRule="auto"/>
        <w:ind w:left="2200" w:hanging="360"/>
        <w:rPr>
          <w:sz w:val="24"/>
          <w:szCs w:val="24"/>
        </w:rPr>
      </w:pPr>
      <w:r w:rsidDel="00000000" w:rsidR="00000000" w:rsidRPr="00000000">
        <w:rPr>
          <w:rFonts w:ascii="Times New Roman" w:cs="Times New Roman" w:eastAsia="Times New Roman" w:hAnsi="Times New Roman"/>
          <w:b w:val="1"/>
          <w:sz w:val="24"/>
          <w:szCs w:val="24"/>
          <w:rtl w:val="0"/>
        </w:rPr>
        <w:t xml:space="preserve">Break it Down: </w:t>
      </w:r>
      <w:r w:rsidDel="00000000" w:rsidR="00000000" w:rsidRPr="00000000">
        <w:rPr>
          <w:rFonts w:ascii="Times New Roman" w:cs="Times New Roman" w:eastAsia="Times New Roman" w:hAnsi="Times New Roman"/>
          <w:sz w:val="24"/>
          <w:szCs w:val="24"/>
          <w:rtl w:val="0"/>
        </w:rPr>
        <w:t xml:space="preserve">Teach the song in small parts, repeating each part until the children are familiar with it. Sing the song slowly and clearly so that the children can follow along.</w:t>
      </w:r>
    </w:p>
    <w:p w:rsidR="00000000" w:rsidDel="00000000" w:rsidP="00000000" w:rsidRDefault="00000000" w:rsidRPr="00000000" w14:paraId="0000003A">
      <w:pPr>
        <w:numPr>
          <w:ilvl w:val="1"/>
          <w:numId w:val="2"/>
        </w:numPr>
        <w:pBdr>
          <w:top w:color="000000" w:space="1" w:sz="0" w:val="none"/>
          <w:left w:color="000000" w:space="0" w:sz="0" w:val="none"/>
          <w:bottom w:color="000000" w:space="1" w:sz="0" w:val="none"/>
          <w:right w:color="000000" w:space="0" w:sz="0" w:val="none"/>
          <w:between w:color="000000" w:space="1" w:sz="0" w:val="none"/>
        </w:pBdr>
        <w:shd w:fill="ffffff" w:val="clear"/>
        <w:spacing w:line="240" w:lineRule="auto"/>
        <w:ind w:left="2200" w:hanging="360"/>
        <w:rPr>
          <w:sz w:val="24"/>
          <w:szCs w:val="24"/>
        </w:rPr>
      </w:pPr>
      <w:r w:rsidDel="00000000" w:rsidR="00000000" w:rsidRPr="00000000">
        <w:rPr>
          <w:rFonts w:ascii="Times New Roman" w:cs="Times New Roman" w:eastAsia="Times New Roman" w:hAnsi="Times New Roman"/>
          <w:b w:val="1"/>
          <w:sz w:val="24"/>
          <w:szCs w:val="24"/>
          <w:rtl w:val="0"/>
        </w:rPr>
        <w:t xml:space="preserve">Repeat, Repeat, Repeat: </w:t>
      </w:r>
      <w:r w:rsidDel="00000000" w:rsidR="00000000" w:rsidRPr="00000000">
        <w:rPr>
          <w:rFonts w:ascii="Times New Roman" w:cs="Times New Roman" w:eastAsia="Times New Roman" w:hAnsi="Times New Roman"/>
          <w:sz w:val="24"/>
          <w:szCs w:val="24"/>
          <w:rtl w:val="0"/>
        </w:rPr>
        <w:t xml:space="preserve">Encourage the children to sing the song repeatedly until they have memorized the lyrics and the tune. Repetition is key in helping children learn and remember new songs.</w:t>
      </w:r>
    </w:p>
    <w:p w:rsidR="00000000" w:rsidDel="00000000" w:rsidP="00000000" w:rsidRDefault="00000000" w:rsidRPr="00000000" w14:paraId="0000003B">
      <w:pPr>
        <w:pBdr>
          <w:top w:color="000000" w:space="0" w:sz="0" w:val="none"/>
          <w:left w:color="000000" w:space="0" w:sz="0" w:val="none"/>
          <w:bottom w:color="000000" w:space="0" w:sz="0" w:val="none"/>
          <w:right w:color="000000" w:space="0" w:sz="0" w:val="none"/>
          <w:between w:color="000000" w:space="0" w:sz="0" w:val="none"/>
        </w:pBdr>
        <w:shd w:fill="ffffff" w:val="clear"/>
        <w:spacing w:after="220" w:before="220" w:line="240" w:lineRule="auto"/>
        <w:ind w:left="220" w:firstLine="0"/>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Literacy: Alphabet Plowing</w:t>
      </w:r>
      <w:r w:rsidDel="00000000" w:rsidR="00000000" w:rsidRPr="00000000">
        <w:drawing>
          <wp:anchor allowOverlap="1" behindDoc="0" distB="114300" distT="114300" distL="114300" distR="114300" hidden="0" layoutInCell="1" locked="0" relativeHeight="0" simplePos="0">
            <wp:simplePos x="0" y="0"/>
            <wp:positionH relativeFrom="column">
              <wp:posOffset>95251</wp:posOffset>
            </wp:positionH>
            <wp:positionV relativeFrom="paragraph">
              <wp:posOffset>495300</wp:posOffset>
            </wp:positionV>
            <wp:extent cx="3340100" cy="2501900"/>
            <wp:effectExtent b="0" l="0" r="0" t="0"/>
            <wp:wrapSquare wrapText="bothSides" distB="114300" distT="114300" distL="114300" distR="114300"/>
            <wp:docPr id="4" name="image4.png"/>
            <a:graphic>
              <a:graphicData uri="http://schemas.openxmlformats.org/drawingml/2006/picture">
                <pic:pic>
                  <pic:nvPicPr>
                    <pic:cNvPr id="0" name="image4.png"/>
                    <pic:cNvPicPr preferRelativeResize="0"/>
                  </pic:nvPicPr>
                  <pic:blipFill>
                    <a:blip r:embed="rId13"/>
                    <a:srcRect b="0" l="0" r="0" t="0"/>
                    <a:stretch>
                      <a:fillRect/>
                    </a:stretch>
                  </pic:blipFill>
                  <pic:spPr>
                    <a:xfrm>
                      <a:off x="0" y="0"/>
                      <a:ext cx="3340100" cy="2501900"/>
                    </a:xfrm>
                    <a:prstGeom prst="rect"/>
                    <a:ln/>
                  </pic:spPr>
                </pic:pic>
              </a:graphicData>
            </a:graphic>
          </wp:anchor>
        </w:drawing>
      </w:r>
    </w:p>
    <w:p w:rsidR="00000000" w:rsidDel="00000000" w:rsidP="00000000" w:rsidRDefault="00000000" w:rsidRPr="00000000" w14:paraId="0000003C">
      <w:pPr>
        <w:numPr>
          <w:ilvl w:val="0"/>
          <w:numId w:val="1"/>
        </w:numPr>
        <w:pBdr>
          <w:top w:color="000000" w:space="1" w:sz="0" w:val="none"/>
          <w:left w:color="000000" w:space="0" w:sz="0" w:val="none"/>
          <w:bottom w:color="000000" w:space="1" w:sz="0" w:val="none"/>
          <w:right w:color="000000" w:space="0" w:sz="0" w:val="none"/>
          <w:between w:color="000000" w:space="1" w:sz="0" w:val="none"/>
        </w:pBdr>
        <w:shd w:fill="ffffff" w:val="clear"/>
        <w:spacing w:line="240" w:lineRule="auto"/>
        <w:ind w:left="1100" w:hanging="360"/>
        <w:rPr>
          <w:sz w:val="24"/>
          <w:szCs w:val="24"/>
        </w:rPr>
      </w:pPr>
      <w:r w:rsidDel="00000000" w:rsidR="00000000" w:rsidRPr="00000000">
        <w:rPr>
          <w:rFonts w:ascii="Times New Roman" w:cs="Times New Roman" w:eastAsia="Times New Roman" w:hAnsi="Times New Roman"/>
          <w:sz w:val="24"/>
          <w:szCs w:val="24"/>
          <w:rtl w:val="0"/>
        </w:rPr>
        <w:t xml:space="preserve">Explain to the students that they will be practicing making letters by choosing an </w:t>
      </w:r>
      <w:hyperlink r:id="rId14">
        <w:r w:rsidDel="00000000" w:rsidR="00000000" w:rsidRPr="00000000">
          <w:rPr>
            <w:rFonts w:ascii="Times New Roman" w:cs="Times New Roman" w:eastAsia="Times New Roman" w:hAnsi="Times New Roman"/>
            <w:color w:val="1155cc"/>
            <w:sz w:val="24"/>
            <w:szCs w:val="24"/>
            <w:u w:val="single"/>
            <w:rtl w:val="0"/>
          </w:rPr>
          <w:t xml:space="preserve">Alphabet Plowing Card</w:t>
        </w:r>
      </w:hyperlink>
      <w:r w:rsidDel="00000000" w:rsidR="00000000" w:rsidRPr="00000000">
        <w:rPr>
          <w:rFonts w:ascii="Times New Roman" w:cs="Times New Roman" w:eastAsia="Times New Roman" w:hAnsi="Times New Roman"/>
          <w:sz w:val="24"/>
          <w:szCs w:val="24"/>
          <w:rtl w:val="0"/>
        </w:rPr>
        <w:t xml:space="preserve"> and then using a toy tractor to create the letter in the soil.</w:t>
      </w:r>
    </w:p>
    <w:p w:rsidR="00000000" w:rsidDel="00000000" w:rsidP="00000000" w:rsidRDefault="00000000" w:rsidRPr="00000000" w14:paraId="0000003D">
      <w:pPr>
        <w:numPr>
          <w:ilvl w:val="0"/>
          <w:numId w:val="1"/>
        </w:numPr>
        <w:pBdr>
          <w:top w:color="000000" w:space="1" w:sz="0" w:val="none"/>
          <w:left w:color="000000" w:space="0" w:sz="0" w:val="none"/>
          <w:bottom w:color="000000" w:space="1" w:sz="0" w:val="none"/>
          <w:right w:color="000000" w:space="0" w:sz="0" w:val="none"/>
          <w:between w:color="000000" w:space="1" w:sz="0" w:val="none"/>
        </w:pBdr>
        <w:shd w:fill="ffffff" w:val="clear"/>
        <w:spacing w:line="240" w:lineRule="auto"/>
        <w:ind w:left="1100" w:hanging="36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Demonstrate how to use the tractor to make the letter by drawing the letter in the soil with a pencil, and then driving the tractor along the lines to make the letter shape.</w:t>
      </w:r>
    </w:p>
    <w:p w:rsidR="00000000" w:rsidDel="00000000" w:rsidP="00000000" w:rsidRDefault="00000000" w:rsidRPr="00000000" w14:paraId="0000003E">
      <w:pPr>
        <w:numPr>
          <w:ilvl w:val="0"/>
          <w:numId w:val="1"/>
        </w:numPr>
        <w:pBdr>
          <w:top w:color="000000" w:space="1" w:sz="0" w:val="none"/>
          <w:left w:color="000000" w:space="0" w:sz="0" w:val="none"/>
          <w:bottom w:color="000000" w:space="1" w:sz="0" w:val="none"/>
          <w:right w:color="000000" w:space="0" w:sz="0" w:val="none"/>
          <w:between w:color="000000" w:space="1" w:sz="0" w:val="none"/>
        </w:pBdr>
        <w:shd w:fill="ffffff" w:val="clear"/>
        <w:spacing w:line="240" w:lineRule="auto"/>
        <w:ind w:left="1100" w:hanging="36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Have each child pick an </w:t>
      </w:r>
      <w:hyperlink r:id="rId15">
        <w:r w:rsidDel="00000000" w:rsidR="00000000" w:rsidRPr="00000000">
          <w:rPr>
            <w:rFonts w:ascii="Times New Roman" w:cs="Times New Roman" w:eastAsia="Times New Roman" w:hAnsi="Times New Roman"/>
            <w:i w:val="1"/>
            <w:color w:val="1155cc"/>
            <w:sz w:val="24"/>
            <w:szCs w:val="24"/>
            <w:u w:val="single"/>
            <w:rtl w:val="0"/>
          </w:rPr>
          <w:t xml:space="preserve">Alphabet Plowing Card</w:t>
        </w:r>
      </w:hyperlink>
      <w:r w:rsidDel="00000000" w:rsidR="00000000" w:rsidRPr="00000000">
        <w:rPr>
          <w:rFonts w:ascii="Times New Roman" w:cs="Times New Roman" w:eastAsia="Times New Roman" w:hAnsi="Times New Roman"/>
          <w:sz w:val="24"/>
          <w:szCs w:val="24"/>
          <w:rtl w:val="0"/>
        </w:rPr>
        <w:t xml:space="preserve"> from a stack, and show how to write the letter in the soil with a pencil.</w:t>
      </w:r>
    </w:p>
    <w:p w:rsidR="00000000" w:rsidDel="00000000" w:rsidP="00000000" w:rsidRDefault="00000000" w:rsidRPr="00000000" w14:paraId="0000003F">
      <w:pPr>
        <w:numPr>
          <w:ilvl w:val="0"/>
          <w:numId w:val="1"/>
        </w:numPr>
        <w:pBdr>
          <w:top w:color="000000" w:space="1" w:sz="0" w:val="none"/>
          <w:left w:color="000000" w:space="0" w:sz="0" w:val="none"/>
          <w:bottom w:color="000000" w:space="1" w:sz="0" w:val="none"/>
          <w:right w:color="000000" w:space="0" w:sz="0" w:val="none"/>
          <w:between w:color="000000" w:space="1" w:sz="0" w:val="none"/>
        </w:pBdr>
        <w:shd w:fill="ffffff" w:val="clear"/>
        <w:spacing w:line="240" w:lineRule="auto"/>
        <w:ind w:left="1100" w:hanging="36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Encourage the children to use the toy tractors to drive along the lines of the letter and make the shape in the soil.</w:t>
      </w:r>
    </w:p>
    <w:p w:rsidR="00000000" w:rsidDel="00000000" w:rsidP="00000000" w:rsidRDefault="00000000" w:rsidRPr="00000000" w14:paraId="00000040">
      <w:pPr>
        <w:pBdr>
          <w:top w:color="000000" w:space="0" w:sz="0" w:val="none"/>
          <w:left w:color="000000" w:space="0" w:sz="0" w:val="none"/>
          <w:bottom w:color="000000" w:space="0" w:sz="0" w:val="none"/>
          <w:right w:color="000000" w:space="0" w:sz="0" w:val="none"/>
          <w:between w:color="000000" w:space="0" w:sz="0" w:val="none"/>
        </w:pBdr>
        <w:shd w:fill="ffffff" w:val="clear"/>
        <w:spacing w:after="220" w:before="220" w:line="240" w:lineRule="auto"/>
        <w:ind w:left="220" w:firstLine="0"/>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Math: Tractor Squeeze</w:t>
      </w:r>
    </w:p>
    <w:p w:rsidR="00000000" w:rsidDel="00000000" w:rsidP="00000000" w:rsidRDefault="00000000" w:rsidRPr="00000000" w14:paraId="00000041">
      <w:pPr>
        <w:pBdr>
          <w:top w:color="000000" w:space="0" w:sz="0" w:val="none"/>
          <w:left w:color="000000" w:space="0" w:sz="0" w:val="none"/>
          <w:bottom w:color="000000" w:space="0" w:sz="0" w:val="none"/>
          <w:right w:color="000000" w:space="0" w:sz="0" w:val="none"/>
          <w:between w:color="000000" w:space="0" w:sz="0" w:val="none"/>
        </w:pBdr>
        <w:shd w:fill="ffffff" w:val="clear"/>
        <w:spacing w:after="220" w:before="220" w:line="240" w:lineRule="auto"/>
        <w:ind w:left="220" w:firstLine="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Teacher Note:</w:t>
      </w:r>
      <w:r w:rsidDel="00000000" w:rsidR="00000000" w:rsidRPr="00000000">
        <w:rPr>
          <w:rFonts w:ascii="Times New Roman" w:cs="Times New Roman" w:eastAsia="Times New Roman" w:hAnsi="Times New Roman"/>
          <w:b w:val="1"/>
          <w:sz w:val="24"/>
          <w:szCs w:val="24"/>
          <w:rtl w:val="0"/>
        </w:rPr>
        <w:t xml:space="preserve"> </w:t>
      </w:r>
      <w:r w:rsidDel="00000000" w:rsidR="00000000" w:rsidRPr="00000000">
        <w:rPr>
          <w:rFonts w:ascii="Times New Roman" w:cs="Times New Roman" w:eastAsia="Times New Roman" w:hAnsi="Times New Roman"/>
          <w:sz w:val="24"/>
          <w:szCs w:val="24"/>
          <w:rtl w:val="0"/>
        </w:rPr>
        <w:t xml:space="preserve">Prior to the lesson, print, cut, and laminate the </w:t>
      </w:r>
      <w:hyperlink r:id="rId16">
        <w:r w:rsidDel="00000000" w:rsidR="00000000" w:rsidRPr="00000000">
          <w:rPr>
            <w:rFonts w:ascii="Times New Roman" w:cs="Times New Roman" w:eastAsia="Times New Roman" w:hAnsi="Times New Roman"/>
            <w:color w:val="1155cc"/>
            <w:sz w:val="24"/>
            <w:szCs w:val="24"/>
            <w:u w:val="single"/>
            <w:rtl w:val="0"/>
          </w:rPr>
          <w:t xml:space="preserve">Tractor Squeeze Props</w:t>
        </w:r>
      </w:hyperlink>
      <w:r w:rsidDel="00000000" w:rsidR="00000000" w:rsidRPr="00000000">
        <w:rPr>
          <w:rFonts w:ascii="Times New Roman" w:cs="Times New Roman" w:eastAsia="Times New Roman" w:hAnsi="Times New Roman"/>
          <w:sz w:val="24"/>
          <w:szCs w:val="24"/>
          <w:rtl w:val="0"/>
        </w:rPr>
        <w:t xml:space="preserve"> and tape a craft stick to the back of each one. Make one set for each group. Determine the most suitable number line for learners to use (</w:t>
      </w:r>
      <w:hyperlink r:id="rId17">
        <w:r w:rsidDel="00000000" w:rsidR="00000000" w:rsidRPr="00000000">
          <w:rPr>
            <w:rFonts w:ascii="Times New Roman" w:cs="Times New Roman" w:eastAsia="Times New Roman" w:hAnsi="Times New Roman"/>
            <w:color w:val="0c63ae"/>
            <w:sz w:val="24"/>
            <w:szCs w:val="24"/>
            <w:u w:val="single"/>
            <w:rtl w:val="0"/>
          </w:rPr>
          <w:t xml:space="preserve">1-10</w:t>
        </w:r>
      </w:hyperlink>
      <w:r w:rsidDel="00000000" w:rsidR="00000000" w:rsidRPr="00000000">
        <w:rPr>
          <w:rFonts w:ascii="Times New Roman" w:cs="Times New Roman" w:eastAsia="Times New Roman" w:hAnsi="Times New Roman"/>
          <w:sz w:val="24"/>
          <w:szCs w:val="24"/>
          <w:rtl w:val="0"/>
        </w:rPr>
        <w:t xml:space="preserve"> or </w:t>
      </w:r>
      <w:hyperlink r:id="rId18">
        <w:r w:rsidDel="00000000" w:rsidR="00000000" w:rsidRPr="00000000">
          <w:rPr>
            <w:rFonts w:ascii="Times New Roman" w:cs="Times New Roman" w:eastAsia="Times New Roman" w:hAnsi="Times New Roman"/>
            <w:color w:val="0c63ae"/>
            <w:sz w:val="24"/>
            <w:szCs w:val="24"/>
            <w:u w:val="single"/>
            <w:rtl w:val="0"/>
          </w:rPr>
          <w:t xml:space="preserve">1-20</w:t>
        </w:r>
      </w:hyperlink>
      <w:r w:rsidDel="00000000" w:rsidR="00000000" w:rsidRPr="00000000">
        <w:rPr>
          <w:rFonts w:ascii="Times New Roman" w:cs="Times New Roman" w:eastAsia="Times New Roman" w:hAnsi="Times New Roman"/>
          <w:sz w:val="24"/>
          <w:szCs w:val="24"/>
          <w:rtl w:val="0"/>
        </w:rPr>
        <w:t xml:space="preserve">) and print, cut, and laminate one for each group..</w:t>
      </w:r>
    </w:p>
    <w:p w:rsidR="00000000" w:rsidDel="00000000" w:rsidP="00000000" w:rsidRDefault="00000000" w:rsidRPr="00000000" w14:paraId="00000042">
      <w:pPr>
        <w:numPr>
          <w:ilvl w:val="0"/>
          <w:numId w:val="7"/>
        </w:numPr>
        <w:pBdr>
          <w:top w:color="000000" w:space="1" w:sz="0" w:val="none"/>
          <w:left w:color="000000" w:space="0" w:sz="0" w:val="none"/>
          <w:bottom w:color="000000" w:space="1" w:sz="0" w:val="none"/>
          <w:right w:color="000000" w:space="0" w:sz="0" w:val="none"/>
          <w:between w:color="000000" w:space="1" w:sz="0" w:val="none"/>
        </w:pBdr>
        <w:shd w:fill="ffffff" w:val="clear"/>
        <w:spacing w:line="240" w:lineRule="auto"/>
        <w:ind w:left="1100" w:hanging="36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The goal of the game is to correctly guess the mystery number that has been selected by another player using a number line. Ask for a volunteer to partner with you to demonstrate the game to the class.</w:t>
      </w:r>
    </w:p>
    <w:p w:rsidR="00000000" w:rsidDel="00000000" w:rsidP="00000000" w:rsidRDefault="00000000" w:rsidRPr="00000000" w14:paraId="00000043">
      <w:pPr>
        <w:numPr>
          <w:ilvl w:val="0"/>
          <w:numId w:val="7"/>
        </w:numPr>
        <w:pBdr>
          <w:top w:color="000000" w:space="1" w:sz="0" w:val="none"/>
          <w:left w:color="000000" w:space="0" w:sz="0" w:val="none"/>
          <w:bottom w:color="000000" w:space="1" w:sz="0" w:val="none"/>
          <w:right w:color="000000" w:space="0" w:sz="0" w:val="none"/>
          <w:between w:color="000000" w:space="1" w:sz="0" w:val="none"/>
        </w:pBdr>
        <w:shd w:fill="ffffff" w:val="clear"/>
        <w:spacing w:line="240" w:lineRule="auto"/>
        <w:ind w:left="1100" w:hanging="36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To begin the game, one player should select a mystery number from the number line and write it down without revealing it to the player.</w:t>
      </w:r>
      <w:r w:rsidDel="00000000" w:rsidR="00000000" w:rsidRPr="00000000">
        <w:drawing>
          <wp:anchor allowOverlap="1" behindDoc="0" distB="114300" distT="114300" distL="114300" distR="114300" hidden="0" layoutInCell="1" locked="0" relativeHeight="0" simplePos="0">
            <wp:simplePos x="0" y="0"/>
            <wp:positionH relativeFrom="column">
              <wp:posOffset>-314324</wp:posOffset>
            </wp:positionH>
            <wp:positionV relativeFrom="paragraph">
              <wp:posOffset>114300</wp:posOffset>
            </wp:positionV>
            <wp:extent cx="3340100" cy="2501900"/>
            <wp:effectExtent b="0" l="0" r="0" t="0"/>
            <wp:wrapSquare wrapText="bothSides" distB="114300" distT="114300" distL="114300" distR="114300"/>
            <wp:docPr id="3" name="image3.png"/>
            <a:graphic>
              <a:graphicData uri="http://schemas.openxmlformats.org/drawingml/2006/picture">
                <pic:pic>
                  <pic:nvPicPr>
                    <pic:cNvPr id="0" name="image3.png"/>
                    <pic:cNvPicPr preferRelativeResize="0"/>
                  </pic:nvPicPr>
                  <pic:blipFill>
                    <a:blip r:embed="rId19"/>
                    <a:srcRect b="0" l="0" r="0" t="0"/>
                    <a:stretch>
                      <a:fillRect/>
                    </a:stretch>
                  </pic:blipFill>
                  <pic:spPr>
                    <a:xfrm>
                      <a:off x="0" y="0"/>
                      <a:ext cx="3340100" cy="2501900"/>
                    </a:xfrm>
                    <a:prstGeom prst="rect"/>
                    <a:ln/>
                  </pic:spPr>
                </pic:pic>
              </a:graphicData>
            </a:graphic>
          </wp:anchor>
        </w:drawing>
      </w:r>
    </w:p>
    <w:p w:rsidR="00000000" w:rsidDel="00000000" w:rsidP="00000000" w:rsidRDefault="00000000" w:rsidRPr="00000000" w14:paraId="00000044">
      <w:pPr>
        <w:numPr>
          <w:ilvl w:val="0"/>
          <w:numId w:val="7"/>
        </w:numPr>
        <w:pBdr>
          <w:top w:color="000000" w:space="1" w:sz="0" w:val="none"/>
          <w:left w:color="000000" w:space="0" w:sz="0" w:val="none"/>
          <w:bottom w:color="000000" w:space="1" w:sz="0" w:val="none"/>
          <w:right w:color="000000" w:space="0" w:sz="0" w:val="none"/>
          <w:between w:color="000000" w:space="1" w:sz="0" w:val="none"/>
        </w:pBdr>
        <w:shd w:fill="ffffff" w:val="clear"/>
        <w:spacing w:line="240" w:lineRule="auto"/>
        <w:ind w:left="1100" w:hanging="36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The other player will attempt to guess the mystery number. After each guess, the player who selected the mystery number should indicate whether the guess is too high, too low, or correct.</w:t>
      </w:r>
    </w:p>
    <w:p w:rsidR="00000000" w:rsidDel="00000000" w:rsidP="00000000" w:rsidRDefault="00000000" w:rsidRPr="00000000" w14:paraId="00000045">
      <w:pPr>
        <w:numPr>
          <w:ilvl w:val="0"/>
          <w:numId w:val="7"/>
        </w:numPr>
        <w:pBdr>
          <w:top w:color="000000" w:space="1" w:sz="0" w:val="none"/>
          <w:left w:color="000000" w:space="0" w:sz="0" w:val="none"/>
          <w:bottom w:color="000000" w:space="1" w:sz="0" w:val="none"/>
          <w:right w:color="000000" w:space="0" w:sz="0" w:val="none"/>
          <w:between w:color="000000" w:space="1" w:sz="0" w:val="none"/>
        </w:pBdr>
        <w:shd w:fill="ffffff" w:val="clear"/>
        <w:spacing w:line="240" w:lineRule="auto"/>
        <w:ind w:left="1100" w:hanging="36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The number line and tractor props will help the players make more accurate guesses. A tractor prop will be placed at the end of the number line, facing the middle. If the number guessed is too low, the green tractor will advance to that number, narrowing down the possible numbers. If the number guessed is too high, the red tractor will advance to that number. Play continues until the guessing player guesses correctly.</w:t>
      </w:r>
    </w:p>
    <w:p w:rsidR="00000000" w:rsidDel="00000000" w:rsidP="00000000" w:rsidRDefault="00000000" w:rsidRPr="00000000" w14:paraId="00000046">
      <w:pPr>
        <w:pBdr>
          <w:top w:color="000000" w:space="0" w:sz="0" w:val="none"/>
          <w:left w:color="000000" w:space="0" w:sz="0" w:val="none"/>
          <w:bottom w:color="000000" w:space="0" w:sz="0" w:val="none"/>
          <w:right w:color="000000" w:space="0" w:sz="0" w:val="none"/>
          <w:between w:color="000000" w:space="0" w:sz="0" w:val="none"/>
        </w:pBdr>
        <w:shd w:fill="ffffff" w:val="clear"/>
        <w:spacing w:before="200" w:line="240" w:lineRule="auto"/>
        <w:ind w:left="0" w:right="220" w:firstLine="0"/>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47">
      <w:pPr>
        <w:pBdr>
          <w:top w:color="000000" w:space="0" w:sz="0" w:val="none"/>
          <w:left w:color="000000" w:space="0" w:sz="0" w:val="none"/>
          <w:bottom w:color="000000" w:space="0" w:sz="0" w:val="none"/>
          <w:right w:color="000000" w:space="0" w:sz="0" w:val="none"/>
          <w:between w:color="000000" w:space="0" w:sz="0" w:val="none"/>
        </w:pBdr>
        <w:shd w:fill="ffffff" w:val="clear"/>
        <w:spacing w:before="200" w:line="240" w:lineRule="auto"/>
        <w:ind w:right="220"/>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0048">
      <w:pPr>
        <w:spacing w:before="200" w:line="240" w:lineRule="auto"/>
        <w:rPr>
          <w:rFonts w:ascii="Times New Roman" w:cs="Times New Roman" w:eastAsia="Times New Roman" w:hAnsi="Times New Roman"/>
          <w:color w:val="b45f06"/>
          <w:sz w:val="28"/>
          <w:szCs w:val="28"/>
        </w:rPr>
      </w:pPr>
      <w:r w:rsidDel="00000000" w:rsidR="00000000" w:rsidRPr="00000000">
        <w:rPr>
          <w:rFonts w:ascii="Times New Roman" w:cs="Times New Roman" w:eastAsia="Times New Roman" w:hAnsi="Times New Roman"/>
          <w:color w:val="b45f06"/>
          <w:sz w:val="28"/>
          <w:szCs w:val="28"/>
          <w:rtl w:val="0"/>
        </w:rPr>
        <w:t xml:space="preserve">Additional Learning Procedures</w:t>
      </w:r>
    </w:p>
    <w:p w:rsidR="00000000" w:rsidDel="00000000" w:rsidP="00000000" w:rsidRDefault="00000000" w:rsidRPr="00000000" w14:paraId="00000049">
      <w:pPr>
        <w:spacing w:line="276" w:lineRule="auto"/>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4A">
      <w:pPr>
        <w:spacing w:line="276"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To help students review and elaborate more about farm machinery, try using the </w:t>
      </w:r>
      <w:hyperlink r:id="rId20">
        <w:r w:rsidDel="00000000" w:rsidR="00000000" w:rsidRPr="00000000">
          <w:rPr>
            <w:rFonts w:ascii="Times New Roman" w:cs="Times New Roman" w:eastAsia="Times New Roman" w:hAnsi="Times New Roman"/>
            <w:color w:val="1155cc"/>
            <w:sz w:val="24"/>
            <w:szCs w:val="24"/>
            <w:u w:val="single"/>
            <w:rtl w:val="0"/>
          </w:rPr>
          <w:t xml:space="preserve">“Think Pair Share”</w:t>
        </w:r>
      </w:hyperlink>
      <w:r w:rsidDel="00000000" w:rsidR="00000000" w:rsidRPr="00000000">
        <w:rPr>
          <w:rFonts w:ascii="Times New Roman" w:cs="Times New Roman" w:eastAsia="Times New Roman" w:hAnsi="Times New Roman"/>
          <w:sz w:val="24"/>
          <w:szCs w:val="24"/>
          <w:rtl w:val="0"/>
        </w:rPr>
        <w:t xml:space="preserve"> method to allow students to think deeper and make new connections.</w:t>
      </w:r>
    </w:p>
    <w:p w:rsidR="00000000" w:rsidDel="00000000" w:rsidP="00000000" w:rsidRDefault="00000000" w:rsidRPr="00000000" w14:paraId="0000004B">
      <w:pPr>
        <w:spacing w:line="276" w:lineRule="auto"/>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4C">
      <w:pPr>
        <w:spacing w:line="276"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Additional learning procedures to consider: </w:t>
      </w:r>
    </w:p>
    <w:p w:rsidR="00000000" w:rsidDel="00000000" w:rsidP="00000000" w:rsidRDefault="00000000" w:rsidRPr="00000000" w14:paraId="0000004D">
      <w:pPr>
        <w:numPr>
          <w:ilvl w:val="0"/>
          <w:numId w:val="6"/>
        </w:numPr>
        <w:pBdr>
          <w:top w:color="auto" w:space="1" w:sz="0" w:val="none"/>
          <w:bottom w:color="auto" w:space="1" w:sz="0" w:val="none"/>
          <w:right w:color="auto" w:space="0" w:sz="0" w:val="none"/>
          <w:between w:color="auto" w:space="1" w:sz="0" w:val="none"/>
        </w:pBdr>
        <w:shd w:fill="ffffff" w:val="clear"/>
        <w:spacing w:line="276" w:lineRule="auto"/>
        <w:ind w:left="1100" w:hanging="36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Read the book </w:t>
      </w:r>
      <w:hyperlink r:id="rId21">
        <w:r w:rsidDel="00000000" w:rsidR="00000000" w:rsidRPr="00000000">
          <w:rPr>
            <w:rFonts w:ascii="Times New Roman" w:cs="Times New Roman" w:eastAsia="Times New Roman" w:hAnsi="Times New Roman"/>
            <w:color w:val="0c63ae"/>
            <w:sz w:val="24"/>
            <w:szCs w:val="24"/>
            <w:u w:val="single"/>
            <w:rtl w:val="0"/>
          </w:rPr>
          <w:t xml:space="preserve">A Year on the Farm with Casey &amp; Friends</w:t>
        </w:r>
      </w:hyperlink>
      <w:r w:rsidDel="00000000" w:rsidR="00000000" w:rsidRPr="00000000">
        <w:rPr>
          <w:rFonts w:ascii="Times New Roman" w:cs="Times New Roman" w:eastAsia="Times New Roman" w:hAnsi="Times New Roman"/>
          <w:sz w:val="24"/>
          <w:szCs w:val="24"/>
          <w:rtl w:val="0"/>
        </w:rPr>
        <w:t xml:space="preserve"> to learn about how machines make farm work easier and more efficient.</w:t>
      </w:r>
    </w:p>
    <w:p w:rsidR="00000000" w:rsidDel="00000000" w:rsidP="00000000" w:rsidRDefault="00000000" w:rsidRPr="00000000" w14:paraId="0000004E">
      <w:pPr>
        <w:spacing w:line="276" w:lineRule="auto"/>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4F">
      <w:pPr>
        <w:pBdr>
          <w:top w:color="000000" w:space="0" w:sz="0" w:val="none"/>
          <w:left w:color="000000" w:space="0" w:sz="0" w:val="none"/>
          <w:bottom w:color="000000" w:space="0" w:sz="0" w:val="none"/>
          <w:right w:color="000000" w:space="0" w:sz="0" w:val="none"/>
          <w:between w:color="000000" w:space="0" w:sz="0" w:val="none"/>
        </w:pBdr>
        <w:shd w:fill="ffffff" w:val="clear"/>
        <w:spacing w:after="300" w:line="312" w:lineRule="auto"/>
        <w:ind w:right="220"/>
        <w:rPr/>
      </w:pPr>
      <w:r w:rsidDel="00000000" w:rsidR="00000000" w:rsidRPr="00000000">
        <w:rPr>
          <w:rFonts w:ascii="Times New Roman" w:cs="Times New Roman" w:eastAsia="Times New Roman" w:hAnsi="Times New Roman"/>
          <w:sz w:val="24"/>
          <w:szCs w:val="24"/>
        </w:rPr>
        <w:drawing>
          <wp:inline distB="114300" distT="114300" distL="114300" distR="114300">
            <wp:extent cx="5943600" cy="1981200"/>
            <wp:effectExtent b="0" l="0" r="0" t="0"/>
            <wp:docPr id="1" name="image1.png"/>
            <a:graphic>
              <a:graphicData uri="http://schemas.openxmlformats.org/drawingml/2006/picture">
                <pic:pic>
                  <pic:nvPicPr>
                    <pic:cNvPr id="0" name="image1.png"/>
                    <pic:cNvPicPr preferRelativeResize="0"/>
                  </pic:nvPicPr>
                  <pic:blipFill>
                    <a:blip r:embed="rId22"/>
                    <a:srcRect b="0" l="0" r="0" t="0"/>
                    <a:stretch>
                      <a:fillRect/>
                    </a:stretch>
                  </pic:blipFill>
                  <pic:spPr>
                    <a:xfrm>
                      <a:off x="0" y="0"/>
                      <a:ext cx="5943600" cy="1981200"/>
                    </a:xfrm>
                    <a:prstGeom prst="rect"/>
                    <a:ln/>
                  </pic:spPr>
                </pic:pic>
              </a:graphicData>
            </a:graphic>
          </wp:inline>
        </w:drawing>
      </w:r>
      <w:r w:rsidDel="00000000" w:rsidR="00000000" w:rsidRPr="00000000">
        <w:rPr>
          <w:rtl w:val="0"/>
        </w:rPr>
      </w:r>
    </w:p>
    <w:p w:rsidR="00000000" w:rsidDel="00000000" w:rsidP="00000000" w:rsidRDefault="00000000" w:rsidRPr="00000000" w14:paraId="00000050">
      <w:pPr>
        <w:spacing w:before="200" w:line="240" w:lineRule="auto"/>
        <w:jc w:val="center"/>
        <w:rPr>
          <w:rFonts w:ascii="Times New Roman" w:cs="Times New Roman" w:eastAsia="Times New Roman" w:hAnsi="Times New Roman"/>
          <w:i w:val="1"/>
          <w:sz w:val="24"/>
          <w:szCs w:val="24"/>
          <w:highlight w:val="white"/>
        </w:rPr>
      </w:pPr>
      <w:r w:rsidDel="00000000" w:rsidR="00000000" w:rsidRPr="00000000">
        <w:rPr>
          <w:rFonts w:ascii="Times New Roman" w:cs="Times New Roman" w:eastAsia="Times New Roman" w:hAnsi="Times New Roman"/>
          <w:i w:val="1"/>
          <w:sz w:val="24"/>
          <w:szCs w:val="24"/>
          <w:highlight w:val="white"/>
          <w:rtl w:val="0"/>
        </w:rPr>
        <w:t xml:space="preserve">For more information and additional lessons visit</w:t>
      </w:r>
    </w:p>
    <w:p w:rsidR="00000000" w:rsidDel="00000000" w:rsidP="00000000" w:rsidRDefault="00000000" w:rsidRPr="00000000" w14:paraId="00000051">
      <w:pPr>
        <w:spacing w:before="200" w:line="240" w:lineRule="auto"/>
        <w:jc w:val="center"/>
        <w:rPr>
          <w:rFonts w:ascii="Times New Roman" w:cs="Times New Roman" w:eastAsia="Times New Roman" w:hAnsi="Times New Roman"/>
          <w:i w:val="1"/>
          <w:sz w:val="24"/>
          <w:szCs w:val="24"/>
          <w:highlight w:val="white"/>
        </w:rPr>
      </w:pPr>
      <w:r w:rsidDel="00000000" w:rsidR="00000000" w:rsidRPr="00000000">
        <w:rPr>
          <w:rFonts w:ascii="Times New Roman" w:cs="Times New Roman" w:eastAsia="Times New Roman" w:hAnsi="Times New Roman"/>
          <w:i w:val="1"/>
          <w:sz w:val="24"/>
          <w:szCs w:val="24"/>
          <w:rtl w:val="0"/>
        </w:rPr>
        <w:t xml:space="preserve">https://msfb.org/ag-in-the-classroom/lesson-plans/</w:t>
      </w:r>
      <w:r w:rsidDel="00000000" w:rsidR="00000000" w:rsidRPr="00000000">
        <w:rPr>
          <w:rFonts w:ascii="Times New Roman" w:cs="Times New Roman" w:eastAsia="Times New Roman" w:hAnsi="Times New Roman"/>
          <w:i w:val="1"/>
          <w:sz w:val="24"/>
          <w:szCs w:val="24"/>
          <w:highlight w:val="white"/>
          <w:rtl w:val="0"/>
        </w:rPr>
        <w:t xml:space="preserve">.</w:t>
      </w:r>
    </w:p>
    <w:p w:rsidR="00000000" w:rsidDel="00000000" w:rsidP="00000000" w:rsidRDefault="00000000" w:rsidRPr="00000000" w14:paraId="00000052">
      <w:pPr>
        <w:spacing w:line="276" w:lineRule="auto"/>
        <w:rPr/>
      </w:pPr>
      <w:r w:rsidDel="00000000" w:rsidR="00000000" w:rsidRPr="00000000">
        <w:rPr>
          <w:rtl w:val="0"/>
        </w:rPr>
      </w:r>
    </w:p>
    <w:p w:rsidR="00000000" w:rsidDel="00000000" w:rsidP="00000000" w:rsidRDefault="00000000" w:rsidRPr="00000000" w14:paraId="00000053">
      <w:pPr>
        <w:rPr/>
      </w:pPr>
      <w:r w:rsidDel="00000000" w:rsidR="00000000" w:rsidRPr="00000000">
        <w:rPr>
          <w:rtl w:val="0"/>
        </w:rPr>
      </w:r>
    </w:p>
    <w:sectPr>
      <w:pgSz w:h="15840" w:w="12240" w:orient="portrait"/>
      <w:pgMar w:bottom="1440" w:top="1440" w:left="1440" w:right="1440" w:header="720" w:footer="720"/>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font w:name="Arial"/>
  <w:font w:name="Times New Roman"/>
</w:fonts>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abstractNum w:abstractNumId="1">
    <w:lvl w:ilvl="0">
      <w:start w:val="1"/>
      <w:numFmt w:val="decimal"/>
      <w:lvlText w:val="%1."/>
      <w:lvlJc w:val="left"/>
      <w:pPr>
        <w:ind w:left="720" w:hanging="360"/>
      </w:pPr>
      <w:rPr>
        <w:rFonts w:ascii="Arial" w:cs="Arial" w:eastAsia="Arial" w:hAnsi="Arial"/>
        <w:sz w:val="26"/>
        <w:szCs w:val="26"/>
        <w:u w:val="none"/>
      </w:rPr>
    </w:lvl>
    <w:lvl w:ilvl="1">
      <w:start w:val="1"/>
      <w:numFmt w:val="lowerLetter"/>
      <w:lvlText w:val="%2."/>
      <w:lvlJc w:val="left"/>
      <w:pPr>
        <w:ind w:left="1440" w:hanging="360"/>
      </w:pPr>
      <w:rPr>
        <w:u w:val="none"/>
      </w:rPr>
    </w:lvl>
    <w:lvl w:ilvl="2">
      <w:start w:val="1"/>
      <w:numFmt w:val="lowerRoman"/>
      <w:lvlText w:val="%3."/>
      <w:lvlJc w:val="lef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lef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left"/>
      <w:pPr>
        <w:ind w:left="6480" w:hanging="360"/>
      </w:pPr>
      <w:rPr>
        <w:u w:val="none"/>
      </w:rPr>
    </w:lvl>
  </w:abstractNum>
  <w:abstractNum w:abstractNumId="2">
    <w:lvl w:ilvl="0">
      <w:start w:val="1"/>
      <w:numFmt w:val="decimal"/>
      <w:lvlText w:val="%1."/>
      <w:lvlJc w:val="left"/>
      <w:pPr>
        <w:ind w:left="720" w:hanging="360"/>
      </w:pPr>
      <w:rPr>
        <w:rFonts w:ascii="Arial" w:cs="Arial" w:eastAsia="Arial" w:hAnsi="Arial"/>
        <w:sz w:val="26"/>
        <w:szCs w:val="26"/>
        <w:u w:val="none"/>
      </w:rPr>
    </w:lvl>
    <w:lvl w:ilvl="1">
      <w:start w:val="1"/>
      <w:numFmt w:val="lowerLetter"/>
      <w:lvlText w:val="%2."/>
      <w:lvlJc w:val="left"/>
      <w:pPr>
        <w:ind w:left="1440" w:hanging="360"/>
      </w:pPr>
      <w:rPr>
        <w:rFonts w:ascii="Arial" w:cs="Arial" w:eastAsia="Arial" w:hAnsi="Arial"/>
        <w:sz w:val="26"/>
        <w:szCs w:val="26"/>
        <w:u w:val="none"/>
      </w:rPr>
    </w:lvl>
    <w:lvl w:ilvl="2">
      <w:start w:val="1"/>
      <w:numFmt w:val="bullet"/>
      <w:lvlText w:val="●"/>
      <w:lvlJc w:val="left"/>
      <w:pPr>
        <w:ind w:left="2160" w:hanging="360"/>
      </w:pPr>
      <w:rPr>
        <w:rFonts w:ascii="Arial" w:cs="Arial" w:eastAsia="Arial" w:hAnsi="Arial"/>
        <w:sz w:val="26"/>
        <w:szCs w:val="26"/>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lef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left"/>
      <w:pPr>
        <w:ind w:left="6480" w:hanging="360"/>
      </w:pPr>
      <w:rPr>
        <w:u w:val="none"/>
      </w:rPr>
    </w:lvl>
  </w:abstractNum>
  <w:abstractNum w:abstractNumId="3">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
    <w:lvl w:ilvl="0">
      <w:start w:val="1"/>
      <w:numFmt w:val="decimal"/>
      <w:lvlText w:val="%1."/>
      <w:lvlJc w:val="left"/>
      <w:pPr>
        <w:ind w:left="720" w:hanging="360"/>
      </w:pPr>
      <w:rPr>
        <w:rFonts w:ascii="Arial" w:cs="Arial" w:eastAsia="Arial" w:hAnsi="Arial"/>
        <w:u w:val="none"/>
      </w:rPr>
    </w:lvl>
    <w:lvl w:ilvl="1">
      <w:start w:val="1"/>
      <w:numFmt w:val="lowerLetter"/>
      <w:lvlText w:val="%2."/>
      <w:lvlJc w:val="left"/>
      <w:pPr>
        <w:ind w:left="1440" w:hanging="360"/>
      </w:pPr>
      <w:rPr>
        <w:u w:val="none"/>
      </w:rPr>
    </w:lvl>
    <w:lvl w:ilvl="2">
      <w:start w:val="1"/>
      <w:numFmt w:val="lowerRoman"/>
      <w:lvlText w:val="%3."/>
      <w:lvlJc w:val="lef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lef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left"/>
      <w:pPr>
        <w:ind w:left="6480" w:hanging="360"/>
      </w:pPr>
      <w:rPr>
        <w:u w:val="none"/>
      </w:rPr>
    </w:lvl>
  </w:abstractNum>
  <w:abstractNum w:abstractNumId="6">
    <w:lvl w:ilvl="0">
      <w:start w:val="1"/>
      <w:numFmt w:val="bullet"/>
      <w:lvlText w:val="●"/>
      <w:lvlJc w:val="left"/>
      <w:pPr>
        <w:ind w:left="720" w:hanging="360"/>
      </w:pPr>
      <w:rPr>
        <w:rFonts w:ascii="Arial" w:cs="Arial" w:eastAsia="Arial" w:hAnsi="Arial"/>
        <w:sz w:val="26"/>
        <w:szCs w:val="26"/>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7">
    <w:lvl w:ilvl="0">
      <w:start w:val="1"/>
      <w:numFmt w:val="decimal"/>
      <w:lvlText w:val="%1."/>
      <w:lvlJc w:val="left"/>
      <w:pPr>
        <w:ind w:left="720" w:hanging="360"/>
      </w:pPr>
      <w:rPr>
        <w:rFonts w:ascii="Arial" w:cs="Arial" w:eastAsia="Arial" w:hAnsi="Arial"/>
        <w:sz w:val="26"/>
        <w:szCs w:val="26"/>
        <w:u w:val="none"/>
      </w:rPr>
    </w:lvl>
    <w:lvl w:ilvl="1">
      <w:start w:val="1"/>
      <w:numFmt w:val="lowerLetter"/>
      <w:lvlText w:val="%2."/>
      <w:lvlJc w:val="left"/>
      <w:pPr>
        <w:ind w:left="1440" w:hanging="360"/>
      </w:pPr>
      <w:rPr>
        <w:u w:val="none"/>
      </w:rPr>
    </w:lvl>
    <w:lvl w:ilvl="2">
      <w:start w:val="1"/>
      <w:numFmt w:val="lowerRoman"/>
      <w:lvlText w:val="%3."/>
      <w:lvlJc w:val="lef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lef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left"/>
      <w:pPr>
        <w:ind w:left="6480" w:hanging="360"/>
      </w:pPr>
      <w:rPr>
        <w:u w:val="none"/>
      </w:rPr>
    </w:lvl>
  </w:abstractNum>
  <w:num w:numId="1">
    <w:abstractNumId w:val="1"/>
  </w:num>
  <w:num w:numId="2">
    <w:abstractNumId w:val="2"/>
  </w:num>
  <w:num w:numId="3">
    <w:abstractNumId w:val="3"/>
  </w:num>
  <w:num w:numId="4">
    <w:abstractNumId w:val="4"/>
  </w:num>
  <w:num w:numId="5">
    <w:abstractNumId w:val="5"/>
  </w:num>
  <w:num w:numId="6">
    <w:abstractNumId w:val="6"/>
  </w:num>
  <w:num w:numId="7">
    <w:abstractNumId w:val="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ocDefaults>
    <w:rPrDefault>
      <w:rPr>
        <w:rFonts w:ascii="Arial" w:cs="Arial" w:eastAsia="Arial" w:hAnsi="Arial"/>
        <w:sz w:val="22"/>
        <w:szCs w:val="22"/>
        <w:lang w:val="en"/>
      </w:rPr>
    </w:rPrDefault>
    <w:pPrDefault>
      <w:pPr>
        <w:spacing w:line="276" w:lineRule="auto"/>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pageBreakBefore w:val="0"/>
      <w:spacing w:after="120" w:before="400" w:lineRule="auto"/>
    </w:pPr>
    <w:rPr>
      <w:sz w:val="40"/>
      <w:szCs w:val="40"/>
    </w:rPr>
  </w:style>
  <w:style w:type="paragraph" w:styleId="Heading2">
    <w:name w:val="heading 2"/>
    <w:basedOn w:val="Normal"/>
    <w:next w:val="Normal"/>
    <w:pPr>
      <w:keepNext w:val="1"/>
      <w:keepLines w:val="1"/>
      <w:pageBreakBefore w:val="0"/>
      <w:spacing w:after="120" w:before="360" w:lineRule="auto"/>
    </w:pPr>
    <w:rPr>
      <w:b w:val="0"/>
      <w:sz w:val="32"/>
      <w:szCs w:val="32"/>
    </w:rPr>
  </w:style>
  <w:style w:type="paragraph" w:styleId="Heading3">
    <w:name w:val="heading 3"/>
    <w:basedOn w:val="Normal"/>
    <w:next w:val="Normal"/>
    <w:pPr>
      <w:keepNext w:val="1"/>
      <w:keepLines w:val="1"/>
      <w:pageBreakBefore w:val="0"/>
      <w:spacing w:after="80" w:before="320" w:lineRule="auto"/>
    </w:pPr>
    <w:rPr>
      <w:b w:val="0"/>
      <w:color w:val="434343"/>
      <w:sz w:val="28"/>
      <w:szCs w:val="28"/>
    </w:rPr>
  </w:style>
  <w:style w:type="paragraph" w:styleId="Heading4">
    <w:name w:val="heading 4"/>
    <w:basedOn w:val="Normal"/>
    <w:next w:val="Normal"/>
    <w:pPr>
      <w:keepNext w:val="1"/>
      <w:keepLines w:val="1"/>
      <w:pageBreakBefore w:val="0"/>
      <w:spacing w:after="80" w:before="280" w:lineRule="auto"/>
    </w:pPr>
    <w:rPr>
      <w:color w:val="666666"/>
      <w:sz w:val="24"/>
      <w:szCs w:val="24"/>
    </w:rPr>
  </w:style>
  <w:style w:type="paragraph" w:styleId="Heading5">
    <w:name w:val="heading 5"/>
    <w:basedOn w:val="Normal"/>
    <w:next w:val="Normal"/>
    <w:pPr>
      <w:keepNext w:val="1"/>
      <w:keepLines w:val="1"/>
      <w:pageBreakBefore w:val="0"/>
      <w:spacing w:after="80" w:before="240" w:lineRule="auto"/>
    </w:pPr>
    <w:rPr>
      <w:color w:val="666666"/>
      <w:sz w:val="22"/>
      <w:szCs w:val="22"/>
    </w:rPr>
  </w:style>
  <w:style w:type="paragraph" w:styleId="Heading6">
    <w:name w:val="heading 6"/>
    <w:basedOn w:val="Normal"/>
    <w:next w:val="Normal"/>
    <w:pPr>
      <w:keepNext w:val="1"/>
      <w:keepLines w:val="1"/>
      <w:pageBreakBefore w:val="0"/>
      <w:spacing w:after="80" w:before="240" w:lineRule="auto"/>
    </w:pPr>
    <w:rPr>
      <w:i w:val="1"/>
      <w:color w:val="666666"/>
      <w:sz w:val="22"/>
      <w:szCs w:val="22"/>
    </w:rPr>
  </w:style>
  <w:style w:type="paragraph" w:styleId="Title">
    <w:name w:val="Title"/>
    <w:basedOn w:val="Normal"/>
    <w:next w:val="Normal"/>
    <w:pPr>
      <w:keepNext w:val="1"/>
      <w:keepLines w:val="1"/>
      <w:pageBreakBefore w:val="0"/>
      <w:spacing w:after="60" w:before="0" w:lineRule="auto"/>
    </w:pPr>
    <w:rPr>
      <w:sz w:val="52"/>
      <w:szCs w:val="52"/>
    </w:rPr>
  </w:style>
  <w:style w:type="paragraph" w:styleId="Subtitle">
    <w:name w:val="Subtitle"/>
    <w:basedOn w:val="Normal"/>
    <w:next w:val="Normal"/>
    <w:pPr>
      <w:keepNext w:val="1"/>
      <w:keepLines w:val="1"/>
      <w:pageBreakBefore w:val="0"/>
      <w:spacing w:after="320" w:before="0" w:lineRule="auto"/>
    </w:pPr>
    <w:rPr>
      <w:rFonts w:ascii="Arial" w:cs="Arial" w:eastAsia="Arial" w:hAnsi="Arial"/>
      <w:i w:val="0"/>
      <w:color w:val="666666"/>
      <w:sz w:val="30"/>
      <w:szCs w:val="30"/>
    </w:rPr>
  </w:style>
</w:styles>
</file>

<file path=word/_rels/document.xml.rels><?xml version="1.0" encoding="UTF-8" standalone="yes"?><Relationships xmlns="http://schemas.openxmlformats.org/package/2006/relationships"><Relationship Id="rId20" Type="http://schemas.openxmlformats.org/officeDocument/2006/relationships/hyperlink" Target="https://drive.google.com/file/d/1fBj1iBQ_McNewCGWVQ-35UBEEd5GpiGZ/view?usp=drive_link" TargetMode="External"/><Relationship Id="rId11" Type="http://schemas.openxmlformats.org/officeDocument/2006/relationships/hyperlink" Target="https://drive.google.com/file/d/1RcPxcsF01m1etUbFt8Tvq93j479jdaKv/view?usp=drive_link" TargetMode="External"/><Relationship Id="rId22" Type="http://schemas.openxmlformats.org/officeDocument/2006/relationships/image" Target="media/image1.png"/><Relationship Id="rId10" Type="http://schemas.openxmlformats.org/officeDocument/2006/relationships/image" Target="media/image2.jpg"/><Relationship Id="rId21" Type="http://schemas.openxmlformats.org/officeDocument/2006/relationships/hyperlink" Target="https://agclassroom.org/matrix/resource/843/" TargetMode="External"/><Relationship Id="rId13" Type="http://schemas.openxmlformats.org/officeDocument/2006/relationships/image" Target="media/image4.png"/><Relationship Id="rId12" Type="http://schemas.openxmlformats.org/officeDocument/2006/relationships/hyperlink" Target="https://drive.google.com/file/d/1kHJ09XT30bklcnSONnJhjqxfHxMSBdpo/view?usp=drive_link" TargetMode="External"/><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hyperlink" Target="https://drive.google.com/file/d/1pe1c8nqfk5Xy0q1IEkHEPgEyMXCmAlKU/view?usp=drive_link" TargetMode="External"/><Relationship Id="rId15" Type="http://schemas.openxmlformats.org/officeDocument/2006/relationships/hyperlink" Target="https://drive.google.com/file/d/1p-7aXGsBlmcIKFrlf7U_UYW0yk7tSHt0/view?usp=drive_link" TargetMode="External"/><Relationship Id="rId14" Type="http://schemas.openxmlformats.org/officeDocument/2006/relationships/hyperlink" Target="https://drive.google.com/file/d/1p-7aXGsBlmcIKFrlf7U_UYW0yk7tSHt0/view?usp=drive_link" TargetMode="External"/><Relationship Id="rId17" Type="http://schemas.openxmlformats.org/officeDocument/2006/relationships/hyperlink" Target="https://cdn.agclassroom.org/media/uploads/LP866/number_line_1-10.pdf" TargetMode="External"/><Relationship Id="rId16" Type="http://schemas.openxmlformats.org/officeDocument/2006/relationships/hyperlink" Target="https://drive.google.com/file/d/1pe1c8nqfk5Xy0q1IEkHEPgEyMXCmAlKU/view?usp=drive_link" TargetMode="External"/><Relationship Id="rId5" Type="http://schemas.openxmlformats.org/officeDocument/2006/relationships/styles" Target="styles.xml"/><Relationship Id="rId19" Type="http://schemas.openxmlformats.org/officeDocument/2006/relationships/image" Target="media/image3.png"/><Relationship Id="rId6" Type="http://schemas.openxmlformats.org/officeDocument/2006/relationships/hyperlink" Target="https://drive.google.com/file/d/1RcPxcsF01m1etUbFt8Tvq93j479jdaKv/view?usp=drive_link" TargetMode="External"/><Relationship Id="rId18" Type="http://schemas.openxmlformats.org/officeDocument/2006/relationships/hyperlink" Target="https://cdn.agclassroom.org/media/uploads/LP866/number_line_1-20.pdf" TargetMode="External"/><Relationship Id="rId7" Type="http://schemas.openxmlformats.org/officeDocument/2006/relationships/hyperlink" Target="https://drive.google.com/file/d/1kHJ09XT30bklcnSONnJhjqxfHxMSBdpo/view?usp=drive_link" TargetMode="External"/><Relationship Id="rId8" Type="http://schemas.openxmlformats.org/officeDocument/2006/relationships/hyperlink" Target="https://drive.google.com/file/d/1p-7aXGsBlmcIKFrlf7U_UYW0yk7tSHt0/view?usp=drive_link"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