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0"/>
        <w:keepLines w:val="0"/>
        <w:widowControl w:val="0"/>
        <w:spacing w:after="0" w:before="200" w:line="240" w:lineRule="auto"/>
        <w:jc w:val="center"/>
        <w:rPr>
          <w:rFonts w:ascii="Times New Roman" w:cs="Times New Roman" w:eastAsia="Times New Roman" w:hAnsi="Times New Roman"/>
          <w:color w:val="b45f06"/>
          <w:sz w:val="84"/>
          <w:szCs w:val="84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color w:val="b45f06"/>
          <w:sz w:val="84"/>
          <w:szCs w:val="84"/>
          <w:rtl w:val="0"/>
        </w:rPr>
        <w:t xml:space="preserve">Horticulture </w:t>
      </w:r>
    </w:p>
    <w:p w:rsidR="00000000" w:rsidDel="00000000" w:rsidP="00000000" w:rsidRDefault="00000000" w:rsidRPr="00000000" w14:paraId="00000002">
      <w:pPr>
        <w:pStyle w:val="Subtitle"/>
        <w:keepNext w:val="0"/>
        <w:keepLines w:val="0"/>
        <w:widowControl w:val="0"/>
        <w:spacing w:after="0" w:before="0" w:line="240" w:lineRule="auto"/>
        <w:jc w:val="center"/>
        <w:rPr>
          <w:rFonts w:ascii="Times New Roman" w:cs="Times New Roman" w:eastAsia="Times New Roman" w:hAnsi="Times New Roman"/>
          <w:i w:val="1"/>
          <w:sz w:val="26"/>
          <w:szCs w:val="26"/>
        </w:rPr>
      </w:pPr>
      <w:bookmarkStart w:colFirst="0" w:colLast="0" w:name="_heading=h.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i w:val="1"/>
          <w:sz w:val="26"/>
          <w:szCs w:val="26"/>
          <w:rtl w:val="0"/>
        </w:rPr>
        <w:t xml:space="preserve">Lesson Plan for Grade K, Science</w:t>
      </w:r>
    </w:p>
    <w:p w:rsidR="00000000" w:rsidDel="00000000" w:rsidP="00000000" w:rsidRDefault="00000000" w:rsidRPr="00000000" w14:paraId="00000003">
      <w:pPr>
        <w:pStyle w:val="Subtitle"/>
        <w:keepNext w:val="0"/>
        <w:keepLines w:val="0"/>
        <w:widowControl w:val="0"/>
        <w:spacing w:after="0" w:before="0" w:line="240" w:lineRule="auto"/>
        <w:jc w:val="center"/>
        <w:rPr>
          <w:rFonts w:ascii="Times New Roman" w:cs="Times New Roman" w:eastAsia="Times New Roman" w:hAnsi="Times New Roman"/>
          <w:i w:val="1"/>
          <w:sz w:val="26"/>
          <w:szCs w:val="26"/>
        </w:rPr>
      </w:pPr>
      <w:bookmarkStart w:colFirst="0" w:colLast="0" w:name="_heading=h.1fob9te" w:id="2"/>
      <w:bookmarkEnd w:id="2"/>
      <w:r w:rsidDel="00000000" w:rsidR="00000000" w:rsidRPr="00000000">
        <w:rPr>
          <w:rFonts w:ascii="Times New Roman" w:cs="Times New Roman" w:eastAsia="Times New Roman" w:hAnsi="Times New Roman"/>
          <w:i w:val="1"/>
          <w:sz w:val="26"/>
          <w:szCs w:val="26"/>
          <w:rtl w:val="0"/>
        </w:rPr>
        <w:t xml:space="preserve">Prepared by NAITC</w:t>
      </w:r>
    </w:p>
    <w:p w:rsidR="00000000" w:rsidDel="00000000" w:rsidP="00000000" w:rsidRDefault="00000000" w:rsidRPr="00000000" w14:paraId="00000004">
      <w:pPr>
        <w:pStyle w:val="Subtitle"/>
        <w:keepNext w:val="0"/>
        <w:keepLines w:val="0"/>
        <w:widowControl w:val="0"/>
        <w:spacing w:after="0" w:before="0" w:line="240" w:lineRule="auto"/>
        <w:jc w:val="center"/>
        <w:rPr>
          <w:rFonts w:ascii="Times New Roman" w:cs="Times New Roman" w:eastAsia="Times New Roman" w:hAnsi="Times New Roman"/>
          <w:i w:val="1"/>
          <w:sz w:val="26"/>
          <w:szCs w:val="26"/>
        </w:rPr>
      </w:pPr>
      <w:bookmarkStart w:colFirst="0" w:colLast="0" w:name="_heading=h.3znysh7" w:id="3"/>
      <w:bookmarkEnd w:id="3"/>
      <w:r w:rsidDel="00000000" w:rsidR="00000000" w:rsidRPr="00000000">
        <w:rPr>
          <w:rFonts w:ascii="Times New Roman" w:cs="Times New Roman" w:eastAsia="Times New Roman" w:hAnsi="Times New Roman"/>
          <w:i w:val="1"/>
          <w:sz w:val="26"/>
          <w:szCs w:val="26"/>
          <w:rtl w:val="0"/>
        </w:rPr>
        <w:t xml:space="preserve">Modified by Mississippi State University, School of Human Science</w:t>
      </w:r>
    </w:p>
    <w:p w:rsidR="00000000" w:rsidDel="00000000" w:rsidP="00000000" w:rsidRDefault="00000000" w:rsidRPr="00000000" w14:paraId="00000005">
      <w:pPr>
        <w:pStyle w:val="Subtitle"/>
        <w:keepNext w:val="0"/>
        <w:keepLines w:val="0"/>
        <w:widowControl w:val="0"/>
        <w:spacing w:after="0" w:before="0" w:line="240" w:lineRule="auto"/>
        <w:jc w:val="center"/>
        <w:rPr/>
      </w:pPr>
      <w:bookmarkStart w:colFirst="0" w:colLast="0" w:name="_heading=h.2et92p0" w:id="4"/>
      <w:bookmarkEnd w:id="4"/>
      <w:r w:rsidDel="00000000" w:rsidR="00000000" w:rsidRPr="00000000">
        <w:rPr>
          <w:rFonts w:ascii="Times New Roman" w:cs="Times New Roman" w:eastAsia="Times New Roman" w:hAnsi="Times New Roman"/>
          <w:i w:val="1"/>
          <w:sz w:val="26"/>
          <w:szCs w:val="26"/>
          <w:rtl w:val="0"/>
        </w:rPr>
        <w:t xml:space="preserve">for Mississippi Farm Bureau Federation - AITC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1"/>
        <w:keepNext w:val="0"/>
        <w:keepLines w:val="0"/>
        <w:widowControl w:val="0"/>
        <w:spacing w:after="0" w:before="200" w:line="240" w:lineRule="auto"/>
        <w:rPr>
          <w:rFonts w:ascii="Times New Roman" w:cs="Times New Roman" w:eastAsia="Times New Roman" w:hAnsi="Times New Roman"/>
          <w:color w:val="b45f06"/>
          <w:sz w:val="28"/>
          <w:szCs w:val="28"/>
        </w:rPr>
      </w:pPr>
      <w:bookmarkStart w:colFirst="0" w:colLast="0" w:name="_heading=h.tyjcwt" w:id="5"/>
      <w:bookmarkEnd w:id="5"/>
      <w:r w:rsidDel="00000000" w:rsidR="00000000" w:rsidRPr="00000000">
        <w:rPr>
          <w:rFonts w:ascii="Times New Roman" w:cs="Times New Roman" w:eastAsia="Times New Roman" w:hAnsi="Times New Roman"/>
          <w:color w:val="b45f06"/>
          <w:sz w:val="28"/>
          <w:szCs w:val="28"/>
          <w:rtl w:val="0"/>
        </w:rPr>
        <w:t xml:space="preserve">OVERVIEW &amp; PURPOSE</w:t>
      </w:r>
    </w:p>
    <w:p w:rsidR="00000000" w:rsidDel="00000000" w:rsidP="00000000" w:rsidRDefault="00000000" w:rsidRPr="00000000" w14:paraId="00000007">
      <w:pPr>
        <w:spacing w:before="20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In this lesson, students will get to explore where fruits and vegetables come from. </w:t>
      </w:r>
    </w:p>
    <w:p w:rsidR="00000000" w:rsidDel="00000000" w:rsidP="00000000" w:rsidRDefault="00000000" w:rsidRPr="00000000" w14:paraId="00000008">
      <w:pPr>
        <w:pStyle w:val="Heading1"/>
        <w:keepNext w:val="0"/>
        <w:keepLines w:val="0"/>
        <w:widowControl w:val="0"/>
        <w:spacing w:after="0" w:before="200" w:line="240" w:lineRule="auto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heading=h.3dy6vkm" w:id="6"/>
      <w:bookmarkEnd w:id="6"/>
      <w:r w:rsidDel="00000000" w:rsidR="00000000" w:rsidRPr="00000000">
        <w:rPr>
          <w:rFonts w:ascii="Times New Roman" w:cs="Times New Roman" w:eastAsia="Times New Roman" w:hAnsi="Times New Roman"/>
          <w:color w:val="b45f06"/>
          <w:sz w:val="28"/>
          <w:szCs w:val="28"/>
          <w:rtl w:val="0"/>
        </w:rPr>
        <w:t xml:space="preserve">EDUCATIONAL STANDARDS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spacing w:before="20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Mississippi College-and-Career Readiness Standards:</w:t>
      </w:r>
    </w:p>
    <w:p w:rsidR="00000000" w:rsidDel="00000000" w:rsidP="00000000" w:rsidRDefault="00000000" w:rsidRPr="00000000" w14:paraId="0000000A">
      <w:pPr>
        <w:widowControl w:val="0"/>
        <w:spacing w:before="200" w:line="240" w:lineRule="auto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L.K.2.1 Use informational test or other media to make observations about plants as they change during the life cycle (e.g., germination, growth , reproduction, death) and use models (e.g., drawing , writing, dramatization, or technology) to communicate findings. </w:t>
      </w:r>
    </w:p>
    <w:p w:rsidR="00000000" w:rsidDel="00000000" w:rsidP="00000000" w:rsidRDefault="00000000" w:rsidRPr="00000000" w14:paraId="0000000B">
      <w:pPr>
        <w:widowControl w:val="0"/>
        <w:spacing w:before="20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ELA-L.K.6 Use words and phrases acquired through conversations, reading and being read to, and responding to texts.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before="20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NALOs:</w:t>
      </w:r>
    </w:p>
    <w:p w:rsidR="00000000" w:rsidDel="00000000" w:rsidP="00000000" w:rsidRDefault="00000000" w:rsidRPr="00000000" w14:paraId="0000000D">
      <w:pPr>
        <w:widowControl w:val="0"/>
        <w:spacing w:before="200" w:line="240" w:lineRule="auto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T2.K-2 a Explain how farmers/ranchers work with the lifecycle of plants and animals</w:t>
      </w:r>
    </w:p>
    <w:p w:rsidR="00000000" w:rsidDel="00000000" w:rsidP="00000000" w:rsidRDefault="00000000" w:rsidRPr="00000000" w14:paraId="0000000E">
      <w:pPr>
        <w:widowControl w:val="0"/>
        <w:spacing w:before="20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(planting/breeding) to harvest a crop.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Heading1"/>
        <w:keepNext w:val="0"/>
        <w:keepLines w:val="0"/>
        <w:widowControl w:val="0"/>
        <w:spacing w:after="0" w:before="200" w:line="240" w:lineRule="auto"/>
        <w:rPr>
          <w:rFonts w:ascii="Times New Roman" w:cs="Times New Roman" w:eastAsia="Times New Roman" w:hAnsi="Times New Roman"/>
          <w:color w:val="b45f06"/>
          <w:sz w:val="28"/>
          <w:szCs w:val="28"/>
        </w:rPr>
      </w:pPr>
      <w:bookmarkStart w:colFirst="0" w:colLast="0" w:name="_heading=h.1t3h5sf" w:id="7"/>
      <w:bookmarkEnd w:id="7"/>
      <w:r w:rsidDel="00000000" w:rsidR="00000000" w:rsidRPr="00000000">
        <w:rPr>
          <w:rFonts w:ascii="Times New Roman" w:cs="Times New Roman" w:eastAsia="Times New Roman" w:hAnsi="Times New Roman"/>
          <w:color w:val="b45f06"/>
          <w:sz w:val="28"/>
          <w:szCs w:val="28"/>
          <w:rtl w:val="0"/>
        </w:rPr>
        <w:t xml:space="preserve">OBJECTIVES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300" w:before="200" w:line="240" w:lineRule="auto"/>
        <w:ind w:left="720" w:right="2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Students will comprehend how fruits and vegetables start as seeds</w:t>
      </w:r>
    </w:p>
    <w:p w:rsidR="00000000" w:rsidDel="00000000" w:rsidP="00000000" w:rsidRDefault="00000000" w:rsidRPr="00000000" w14:paraId="00000011">
      <w:pPr>
        <w:pStyle w:val="Heading1"/>
        <w:keepNext w:val="0"/>
        <w:keepLines w:val="0"/>
        <w:widowControl w:val="0"/>
        <w:spacing w:after="0" w:before="200" w:line="240" w:lineRule="auto"/>
        <w:rPr>
          <w:rFonts w:ascii="Times New Roman" w:cs="Times New Roman" w:eastAsia="Times New Roman" w:hAnsi="Times New Roman"/>
          <w:i w:val="1"/>
          <w:color w:val="b45f06"/>
          <w:sz w:val="28"/>
          <w:szCs w:val="28"/>
        </w:rPr>
      </w:pPr>
      <w:bookmarkStart w:colFirst="0" w:colLast="0" w:name="_heading=h.4d34og8" w:id="8"/>
      <w:bookmarkEnd w:id="8"/>
      <w:r w:rsidDel="00000000" w:rsidR="00000000" w:rsidRPr="00000000">
        <w:rPr>
          <w:rFonts w:ascii="Times New Roman" w:cs="Times New Roman" w:eastAsia="Times New Roman" w:hAnsi="Times New Roman"/>
          <w:color w:val="b45f06"/>
          <w:sz w:val="28"/>
          <w:szCs w:val="28"/>
          <w:rtl w:val="0"/>
        </w:rPr>
        <w:t xml:space="preserve">MATERIALS NEEDED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pBdr>
          <w:top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0" w:before="200" w:line="240" w:lineRule="auto"/>
        <w:ind w:left="720" w:right="2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hyperlink r:id="rId7">
        <w:r w:rsidDel="00000000" w:rsidR="00000000" w:rsidRPr="00000000">
          <w:rPr>
            <w:rFonts w:ascii="Times New Roman" w:cs="Times New Roman" w:eastAsia="Times New Roman" w:hAnsi="Times New Roman"/>
            <w:sz w:val="24"/>
            <w:szCs w:val="24"/>
            <w:rtl w:val="0"/>
          </w:rPr>
          <w:t xml:space="preserve">Farmer Plants the Seeds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pBdr>
          <w:top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600" w:before="0" w:line="240" w:lineRule="auto"/>
        <w:ind w:left="720" w:right="2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Oh Say Can You Seed?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By Dr. Suess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600" w:before="200" w:line="240" w:lineRule="auto"/>
        <w:ind w:right="2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Essential Links: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pBdr>
          <w:top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600" w:before="200" w:line="240" w:lineRule="auto"/>
        <w:ind w:left="720" w:right="220" w:hanging="360"/>
        <w:rPr>
          <w:rFonts w:ascii="Times New Roman" w:cs="Times New Roman" w:eastAsia="Times New Roman" w:hAnsi="Times New Roman"/>
          <w:sz w:val="24"/>
          <w:szCs w:val="24"/>
        </w:rPr>
      </w:pPr>
      <w:hyperlink r:id="rId8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rtl w:val="0"/>
          </w:rPr>
          <w:t xml:space="preserve">Farmer Plants the Seeds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Style w:val="Heading1"/>
        <w:keepNext w:val="0"/>
        <w:keepLines w:val="0"/>
        <w:widowControl w:val="0"/>
        <w:spacing w:after="0" w:before="200" w:line="240" w:lineRule="auto"/>
        <w:rPr>
          <w:rFonts w:ascii="Times New Roman" w:cs="Times New Roman" w:eastAsia="Times New Roman" w:hAnsi="Times New Roman"/>
          <w:color w:val="b45f06"/>
          <w:sz w:val="28"/>
          <w:szCs w:val="28"/>
        </w:rPr>
      </w:pPr>
      <w:bookmarkStart w:colFirst="0" w:colLast="0" w:name="_heading=h.2s8eyo1" w:id="9"/>
      <w:bookmarkEnd w:id="9"/>
      <w:r w:rsidDel="00000000" w:rsidR="00000000" w:rsidRPr="00000000">
        <w:rPr>
          <w:rFonts w:ascii="Times New Roman" w:cs="Times New Roman" w:eastAsia="Times New Roman" w:hAnsi="Times New Roman"/>
          <w:color w:val="b45f06"/>
          <w:sz w:val="28"/>
          <w:szCs w:val="28"/>
          <w:rtl w:val="0"/>
        </w:rPr>
        <w:t xml:space="preserve">Lesson Set Up: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Interest Approach:</w:t>
      </w:r>
    </w:p>
    <w:p w:rsidR="00000000" w:rsidDel="00000000" w:rsidP="00000000" w:rsidRDefault="00000000" w:rsidRPr="00000000" w14:paraId="00000019">
      <w:pPr>
        <w:widowControl w:val="0"/>
        <w:numPr>
          <w:ilvl w:val="0"/>
          <w:numId w:val="5"/>
        </w:numPr>
        <w:spacing w:after="0" w:before="20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Have the book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Oh Say Can You Seed?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By Dr. Suess ready to read aloud to the students. </w:t>
      </w:r>
    </w:p>
    <w:p w:rsidR="00000000" w:rsidDel="00000000" w:rsidP="00000000" w:rsidRDefault="00000000" w:rsidRPr="00000000" w14:paraId="0000001A">
      <w:pPr>
        <w:widowControl w:val="0"/>
        <w:numPr>
          <w:ilvl w:val="0"/>
          <w:numId w:val="5"/>
        </w:numPr>
        <w:spacing w:before="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Have the</w:t>
      </w:r>
      <w:hyperlink r:id="rId9">
        <w:r w:rsidDel="00000000" w:rsidR="00000000" w:rsidRPr="00000000">
          <w:rPr>
            <w:rFonts w:ascii="Times New Roman" w:cs="Times New Roman" w:eastAsia="Times New Roman" w:hAnsi="Times New Roman"/>
            <w:sz w:val="24"/>
            <w:szCs w:val="24"/>
            <w:u w:val="single"/>
            <w:rtl w:val="0"/>
          </w:rPr>
          <w:t xml:space="preserve"> </w:t>
        </w:r>
      </w:hyperlink>
      <w:hyperlink r:id="rId10">
        <w:r w:rsidDel="00000000" w:rsidR="00000000" w:rsidRPr="00000000">
          <w:rPr>
            <w:rFonts w:ascii="Times New Roman" w:cs="Times New Roman" w:eastAsia="Times New Roman" w:hAnsi="Times New Roman"/>
            <w:sz w:val="24"/>
            <w:szCs w:val="24"/>
            <w:rtl w:val="0"/>
          </w:rPr>
          <w:t xml:space="preserve">Farmer Plants the Seeds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YouTube video ready to play to the students.</w:t>
      </w:r>
    </w:p>
    <w:p w:rsidR="00000000" w:rsidDel="00000000" w:rsidP="00000000" w:rsidRDefault="00000000" w:rsidRPr="00000000" w14:paraId="0000001B">
      <w:pPr>
        <w:pStyle w:val="Heading1"/>
        <w:keepNext w:val="0"/>
        <w:keepLines w:val="0"/>
        <w:widowControl w:val="0"/>
        <w:spacing w:after="0" w:before="200" w:line="240" w:lineRule="auto"/>
        <w:rPr>
          <w:rFonts w:ascii="Times New Roman" w:cs="Times New Roman" w:eastAsia="Times New Roman" w:hAnsi="Times New Roman"/>
          <w:color w:val="b45f06"/>
          <w:sz w:val="28"/>
          <w:szCs w:val="28"/>
        </w:rPr>
      </w:pPr>
      <w:bookmarkStart w:colFirst="0" w:colLast="0" w:name="_heading=h.17dp8vu" w:id="10"/>
      <w:bookmarkEnd w:id="10"/>
      <w:r w:rsidDel="00000000" w:rsidR="00000000" w:rsidRPr="00000000">
        <w:rPr>
          <w:rFonts w:ascii="Times New Roman" w:cs="Times New Roman" w:eastAsia="Times New Roman" w:hAnsi="Times New Roman"/>
          <w:color w:val="b45f06"/>
          <w:sz w:val="28"/>
          <w:szCs w:val="28"/>
          <w:rtl w:val="0"/>
        </w:rPr>
        <w:t xml:space="preserve">LEARNING PROCEDURES</w:t>
      </w:r>
    </w:p>
    <w:p w:rsidR="00000000" w:rsidDel="00000000" w:rsidP="00000000" w:rsidRDefault="00000000" w:rsidRPr="00000000" w14:paraId="0000001C">
      <w:pPr>
        <w:numPr>
          <w:ilvl w:val="0"/>
          <w:numId w:val="6"/>
        </w:numPr>
        <w:spacing w:before="20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 teacher should read the book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Oh Say Can You Seed?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By Dr. Suess to the students. </w:t>
      </w:r>
    </w:p>
    <w:p w:rsidR="00000000" w:rsidDel="00000000" w:rsidP="00000000" w:rsidRDefault="00000000" w:rsidRPr="00000000" w14:paraId="0000001D">
      <w:pPr>
        <w:numPr>
          <w:ilvl w:val="0"/>
          <w:numId w:val="6"/>
        </w:numPr>
        <w:spacing w:before="20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After that, the teacher should play the Farmer Plants the Seeds for the students and have them standup, dance, and sing along.</w:t>
      </w:r>
    </w:p>
    <w:p w:rsidR="00000000" w:rsidDel="00000000" w:rsidP="00000000" w:rsidRDefault="00000000" w:rsidRPr="00000000" w14:paraId="0000001E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300" w:before="200" w:line="240" w:lineRule="auto"/>
        <w:ind w:left="0" w:right="2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Concept Elaboration and Evaluation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300" w:before="200" w:line="240" w:lineRule="auto"/>
        <w:ind w:left="720" w:right="2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After that, summarize what the students just read by restating that fruits and vegetables all come from seeds!</w:t>
      </w:r>
    </w:p>
    <w:p w:rsidR="00000000" w:rsidDel="00000000" w:rsidP="00000000" w:rsidRDefault="00000000" w:rsidRPr="00000000" w14:paraId="00000020">
      <w:pPr>
        <w:spacing w:before="200" w:line="240" w:lineRule="auto"/>
        <w:rPr>
          <w:rFonts w:ascii="Times New Roman" w:cs="Times New Roman" w:eastAsia="Times New Roman" w:hAnsi="Times New Roman"/>
          <w:color w:val="b45f06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b45f06"/>
          <w:sz w:val="28"/>
          <w:szCs w:val="28"/>
          <w:rtl w:val="0"/>
        </w:rPr>
        <w:t xml:space="preserve">Additional Learning Procedures</w:t>
      </w:r>
    </w:p>
    <w:p w:rsidR="00000000" w:rsidDel="00000000" w:rsidP="00000000" w:rsidRDefault="00000000" w:rsidRPr="00000000" w14:paraId="0000002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To help students review and elaborate more about horticulture, try using the </w:t>
      </w:r>
      <w:hyperlink r:id="rId11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“Think Pair Share” 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method to allow students to think deeper and make new connections.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300" w:line="312" w:lineRule="auto"/>
        <w:ind w:right="220"/>
        <w:rPr>
          <w:rFonts w:ascii="Times New Roman" w:cs="Times New Roman" w:eastAsia="Times New Roman" w:hAnsi="Times New Roman"/>
          <w:i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5943600" cy="1981200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981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before="200" w:line="240" w:lineRule="auto"/>
        <w:jc w:val="center"/>
        <w:rPr>
          <w:rFonts w:ascii="Times New Roman" w:cs="Times New Roman" w:eastAsia="Times New Roman" w:hAnsi="Times New Roman"/>
          <w:i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highlight w:val="white"/>
          <w:rtl w:val="0"/>
        </w:rPr>
        <w:t xml:space="preserve">For more information and additional lessons visit</w:t>
      </w:r>
    </w:p>
    <w:p w:rsidR="00000000" w:rsidDel="00000000" w:rsidP="00000000" w:rsidRDefault="00000000" w:rsidRPr="00000000" w14:paraId="00000025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before="200" w:line="240" w:lineRule="auto"/>
        <w:jc w:val="center"/>
        <w:rPr>
          <w:rFonts w:ascii="Times New Roman" w:cs="Times New Roman" w:eastAsia="Times New Roman" w:hAnsi="Times New Roman"/>
          <w:i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https://msfb.org/ag-in-the-classroom/lesson-plans/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highlight w:val="white"/>
          <w:rtl w:val="0"/>
        </w:rPr>
        <w:t xml:space="preserve">.</w:t>
      </w:r>
    </w:p>
    <w:p w:rsidR="00000000" w:rsidDel="00000000" w:rsidP="00000000" w:rsidRDefault="00000000" w:rsidRPr="00000000" w14:paraId="00000026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300" w:before="200" w:line="240" w:lineRule="auto"/>
        <w:ind w:right="2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drive.google.com/file/d/1cgx_6N6AlnEq66o_DyKi1f1osEB7NJSD/view?usp=drive_link" TargetMode="External"/><Relationship Id="rId10" Type="http://schemas.openxmlformats.org/officeDocument/2006/relationships/hyperlink" Target="https://www.youtube.com/watch?v=cRhGOdqWIIo" TargetMode="External"/><Relationship Id="rId12" Type="http://schemas.openxmlformats.org/officeDocument/2006/relationships/image" Target="media/image1.png"/><Relationship Id="rId9" Type="http://schemas.openxmlformats.org/officeDocument/2006/relationships/hyperlink" Target="https://www.youtube.com/watch?v=cRhGOdqWIIo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youtube.com/watch?v=cRhGOdqWIIo" TargetMode="External"/><Relationship Id="rId8" Type="http://schemas.openxmlformats.org/officeDocument/2006/relationships/hyperlink" Target="https://www.youtube.com/watch?v=cRhGOdqWII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itcV0zycgjPLqJgb8UvTC01NL4w==">CgMxLjAyCGguZ2pkZ3hzMgloLjMwajB6bGwyCWguMWZvYjl0ZTIJaC4zem55c2g3MgloLjJldDkycDAyCGgudHlqY3d0MgloLjNkeTZ2a20yCWguMXQzaDVzZjIJaC40ZDM0b2c4MgloLjJzOGV5bzEyCWguMTdkcDh2dTgAciExb1pqR183TjBDRnpwc0tvZmRqUGZlWVluT1hubmlVUE8=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