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widowControl w:val="0"/>
        <w:spacing w:after="0" w:before="200" w:line="240" w:lineRule="auto"/>
        <w:jc w:val="center"/>
        <w:rPr>
          <w:rFonts w:ascii="Times New Roman" w:cs="Times New Roman" w:eastAsia="Times New Roman" w:hAnsi="Times New Roman"/>
          <w:color w:val="b45f06"/>
          <w:sz w:val="84"/>
          <w:szCs w:val="8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b45f06"/>
          <w:sz w:val="84"/>
          <w:szCs w:val="84"/>
          <w:rtl w:val="0"/>
        </w:rPr>
        <w:t xml:space="preserve">Honey </w:t>
      </w:r>
    </w:p>
    <w:p w:rsidR="00000000" w:rsidDel="00000000" w:rsidP="00000000" w:rsidRDefault="00000000" w:rsidRPr="00000000" w14:paraId="00000002">
      <w:pPr>
        <w:pStyle w:val="Subtitle"/>
        <w:keepNext w:val="0"/>
        <w:keepLines w:val="0"/>
        <w:widowControl w:val="0"/>
        <w:spacing w:after="0" w:before="0" w:line="240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Lesson Plan for Grade K, Science</w:t>
      </w:r>
    </w:p>
    <w:p w:rsidR="00000000" w:rsidDel="00000000" w:rsidP="00000000" w:rsidRDefault="00000000" w:rsidRPr="00000000" w14:paraId="00000003">
      <w:pPr>
        <w:pStyle w:val="Subtitle"/>
        <w:keepNext w:val="0"/>
        <w:keepLines w:val="0"/>
        <w:widowControl w:val="0"/>
        <w:spacing w:after="0" w:before="0" w:line="240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Prepared by NAITC</w:t>
      </w:r>
    </w:p>
    <w:p w:rsidR="00000000" w:rsidDel="00000000" w:rsidP="00000000" w:rsidRDefault="00000000" w:rsidRPr="00000000" w14:paraId="00000004">
      <w:pPr>
        <w:pStyle w:val="Subtitle"/>
        <w:keepNext w:val="0"/>
        <w:keepLines w:val="0"/>
        <w:widowControl w:val="0"/>
        <w:spacing w:after="0" w:before="0" w:line="240" w:lineRule="auto"/>
        <w:jc w:val="center"/>
        <w:rPr>
          <w:rFonts w:ascii="Times New Roman" w:cs="Times New Roman" w:eastAsia="Times New Roman" w:hAnsi="Times New Roman"/>
          <w:i w:val="1"/>
          <w:sz w:val="26"/>
          <w:szCs w:val="26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Modified by Mississippi State University, School of Human Science</w:t>
      </w:r>
    </w:p>
    <w:p w:rsidR="00000000" w:rsidDel="00000000" w:rsidP="00000000" w:rsidRDefault="00000000" w:rsidRPr="00000000" w14:paraId="00000005">
      <w:pPr>
        <w:pStyle w:val="Subtitle"/>
        <w:keepNext w:val="0"/>
        <w:keepLines w:val="0"/>
        <w:widowControl w:val="0"/>
        <w:spacing w:after="0" w:before="0" w:line="240" w:lineRule="auto"/>
        <w:jc w:val="center"/>
        <w:rPr/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for Mississippi Farm Bureau Federation - AITC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OVERVIEW &amp; PURPOSE</w:t>
      </w:r>
    </w:p>
    <w:p w:rsidR="00000000" w:rsidDel="00000000" w:rsidP="00000000" w:rsidRDefault="00000000" w:rsidRPr="00000000" w14:paraId="00000007">
      <w:pPr>
        <w:spacing w:before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this lesson, students will get to learn all about honey bees while being interactive. </w:t>
      </w:r>
    </w:p>
    <w:p w:rsidR="00000000" w:rsidDel="00000000" w:rsidP="00000000" w:rsidRDefault="00000000" w:rsidRPr="00000000" w14:paraId="00000008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EDUCATIONAL STANDARDS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before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Mississippi College-and-Career Readiness Standards:</w:t>
      </w:r>
    </w:p>
    <w:p w:rsidR="00000000" w:rsidDel="00000000" w:rsidP="00000000" w:rsidRDefault="00000000" w:rsidRPr="00000000" w14:paraId="0000000A">
      <w:pPr>
        <w:widowControl w:val="0"/>
        <w:spacing w:before="20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L.K.2 Students will demonstrate an understanding of how living things change in form as they go through the general stages of a life cycle.</w:t>
      </w:r>
    </w:p>
    <w:p w:rsidR="00000000" w:rsidDel="00000000" w:rsidP="00000000" w:rsidRDefault="00000000" w:rsidRPr="00000000" w14:paraId="0000000B">
      <w:pPr>
        <w:widowControl w:val="0"/>
        <w:spacing w:before="20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E.K.10.2 With teacher guidance, develop questions to conduct a structured investigation to determine ways to conserve Earth's resources (i.e., reduce, reuse, and recycle) and communicate results.</w:t>
      </w:r>
    </w:p>
    <w:p w:rsidR="00000000" w:rsidDel="00000000" w:rsidP="00000000" w:rsidRDefault="00000000" w:rsidRPr="00000000" w14:paraId="0000000C">
      <w:pPr>
        <w:spacing w:before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ELA-RL. K.4 Ask and answer questions about unknown words in a text.</w:t>
      </w:r>
    </w:p>
    <w:p w:rsidR="00000000" w:rsidDel="00000000" w:rsidP="00000000" w:rsidRDefault="00000000" w:rsidRPr="00000000" w14:paraId="0000000D">
      <w:pPr>
        <w:spacing w:before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NALOs:</w:t>
      </w:r>
    </w:p>
    <w:p w:rsidR="00000000" w:rsidDel="00000000" w:rsidP="00000000" w:rsidRDefault="00000000" w:rsidRPr="00000000" w14:paraId="0000000E">
      <w:pPr>
        <w:widowControl w:val="0"/>
        <w:spacing w:before="20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T2.K-2 a Explain how farmers/ranchers work with the lifecycle of plants and animals</w:t>
      </w:r>
    </w:p>
    <w:p w:rsidR="00000000" w:rsidDel="00000000" w:rsidP="00000000" w:rsidRDefault="00000000" w:rsidRPr="00000000" w14:paraId="0000000F">
      <w:pPr>
        <w:widowControl w:val="0"/>
        <w:spacing w:before="20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(planting/breeding) to harvest a crop.</w:t>
      </w:r>
    </w:p>
    <w:p w:rsidR="00000000" w:rsidDel="00000000" w:rsidP="00000000" w:rsidRDefault="00000000" w:rsidRPr="00000000" w14:paraId="00000010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OBJECTIVES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Students will identify the life cycle stages of honey bees </w:t>
      </w:r>
    </w:p>
    <w:p w:rsidR="00000000" w:rsidDel="00000000" w:rsidP="00000000" w:rsidRDefault="00000000" w:rsidRPr="00000000" w14:paraId="00000012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i w:val="1"/>
          <w:color w:val="b45f06"/>
          <w:sz w:val="28"/>
          <w:szCs w:val="28"/>
        </w:rPr>
      </w:pPr>
      <w:bookmarkStart w:colFirst="0" w:colLast="0" w:name="_heading=h.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MATERIALS NEEDED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Flight of the Honey Bee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by Raymond Huber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60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 the Waggle Dance YouTube Video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600" w:before="200" w:line="240" w:lineRule="auto"/>
        <w:ind w:right="2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Essential Links: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60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rtl w:val="0"/>
          </w:rPr>
          <w:t xml:space="preserve">Do the Waggle Dance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Lesson Set Up: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4"/>
        </w:numPr>
        <w:spacing w:after="0" w:before="20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Have the Do the Waggle Dance pulled up for the students.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4"/>
        </w:numPr>
        <w:spacing w:before="20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Have the book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Flight of the Honey Bee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by Raymond Huber ready to read aloud to students </w:t>
      </w:r>
    </w:p>
    <w:p w:rsidR="00000000" w:rsidDel="00000000" w:rsidP="00000000" w:rsidRDefault="00000000" w:rsidRPr="00000000" w14:paraId="0000001A">
      <w:pPr>
        <w:pStyle w:val="Heading1"/>
        <w:keepNext w:val="0"/>
        <w:keepLines w:val="0"/>
        <w:widowControl w:val="0"/>
        <w:spacing w:after="0"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bookmarkStart w:colFirst="0" w:colLast="0" w:name="_heading=h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LEARNING PROCEDURES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Interest Approach: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before="20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Tell your students:</w:t>
      </w:r>
    </w:p>
    <w:p w:rsidR="00000000" w:rsidDel="00000000" w:rsidP="00000000" w:rsidRDefault="00000000" w:rsidRPr="00000000" w14:paraId="0000001E">
      <w:pPr>
        <w:spacing w:before="200"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“Did you know that bees dance?” “Bees dance and that is how they talk to each other. Bees make honey out of nectar from flowers and when they find a good source of it, they dance to let the other bees know! Today we are going to be dancing like a bee and learning all about honey bees”</w:t>
      </w:r>
    </w:p>
    <w:p w:rsidR="00000000" w:rsidDel="00000000" w:rsidP="00000000" w:rsidRDefault="00000000" w:rsidRPr="00000000" w14:paraId="0000001F">
      <w:pPr>
        <w:spacing w:before="20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Activity: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before="20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Show the video Do the Waggle Dance to the students and allow them to stand up and dance with it.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After that read the book the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Flight of the Honey Bee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by Raymond Huber aloud to the class.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0" w:right="2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Concept Elaboration and Evaluation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Allow students to ask questions and end the lesson by discussing the main points of the book with students. </w:t>
      </w:r>
    </w:p>
    <w:p w:rsidR="00000000" w:rsidDel="00000000" w:rsidP="00000000" w:rsidRDefault="00000000" w:rsidRPr="00000000" w14:paraId="00000024">
      <w:pPr>
        <w:spacing w:before="200" w:line="240" w:lineRule="auto"/>
        <w:rPr>
          <w:rFonts w:ascii="Times New Roman" w:cs="Times New Roman" w:eastAsia="Times New Roman" w:hAnsi="Times New Roman"/>
          <w:color w:val="b45f06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b45f06"/>
          <w:sz w:val="28"/>
          <w:szCs w:val="28"/>
          <w:rtl w:val="0"/>
        </w:rPr>
        <w:t xml:space="preserve">Additional Learning Procedures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help students review and elaborate more about honey, try using the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“Think Pair Share”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method to allow students to think deeper and make new connections.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line="312" w:lineRule="auto"/>
        <w:ind w:right="220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5943600" cy="19812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81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before="200" w:line="24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For more information and additional lessons visit</w:t>
      </w:r>
    </w:p>
    <w:p w:rsidR="00000000" w:rsidDel="00000000" w:rsidP="00000000" w:rsidRDefault="00000000" w:rsidRPr="00000000" w14:paraId="0000002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before="200" w:line="24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https://msfb.org/ag-in-the-classroom/lesson-plans/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2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right="2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NVYh6RyzWLA" TargetMode="External"/><Relationship Id="rId8" Type="http://schemas.openxmlformats.org/officeDocument/2006/relationships/hyperlink" Target="https://drive.google.com/file/d/1UKcAYl6jtl-8fOOYXSIVctAOTS27bNyO/view?usp=driv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jC8vaeD8+p4ykJ8UU/3oVN4OxA==">CgMxLjAyCGguZ2pkZ3hzMgloLjMwajB6bGwyCWguMWZvYjl0ZTIJaC4zem55c2g3MgloLjJldDkycDAyCGgudHlqY3d0MgloLjNkeTZ2a20yCWguMXQzaDVzZjIJaC40ZDM0b2c4MgloLjJzOGV5bzEyCWguMTdkcDh2dTgAciExQW9jVFNtVE80VlV0cHNFeEc0MlNZQWU4U2ttNHZrXzY=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