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Cotton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NAITC/Virginia Ag in the Classroom</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 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create a model of the cotton life cycle.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L.1.1.4 Create a model which explains the function of each plant structure (roots, stem, leaves, petals, flowers, seeds.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ELA-SL.1.1 Participate in collaborative conversations with diverse partners about grade 1 topics and text with peers and adults in small and larger groups.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f Identify the types of plants and animals found on farms and compare with</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plants and animals found in wild landscapes.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what a life cycle is</w:t>
      </w:r>
    </w:p>
    <w:p w:rsidR="00000000" w:rsidDel="00000000" w:rsidP="00000000" w:rsidRDefault="00000000" w:rsidRPr="00000000" w14:paraId="00000011">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cotton grows </w:t>
      </w:r>
    </w:p>
    <w:p w:rsidR="00000000" w:rsidDel="00000000" w:rsidP="00000000" w:rsidRDefault="00000000" w:rsidRPr="00000000" w14:paraId="00000012">
      <w:pPr>
        <w:widowControl w:val="0"/>
        <w:spacing w:before="200" w:line="240" w:lineRule="auto"/>
        <w:ind w:left="0" w:firstLine="0"/>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2"/>
        </w:numPr>
        <w:spacing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Cotton Life Cycle PowerPoint</w:t>
        </w:r>
      </w:hyperlink>
      <w:r w:rsidDel="00000000" w:rsidR="00000000" w:rsidRPr="00000000">
        <w:rPr>
          <w:rtl w:val="0"/>
        </w:rPr>
      </w:r>
    </w:p>
    <w:p w:rsidR="00000000" w:rsidDel="00000000" w:rsidP="00000000" w:rsidRDefault="00000000" w:rsidRPr="00000000" w14:paraId="00000014">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Household Items made out of cotton (1 each,T Shirt, jeans, towels, etc.)</w:t>
      </w:r>
    </w:p>
    <w:p w:rsidR="00000000" w:rsidDel="00000000" w:rsidP="00000000" w:rsidRDefault="00000000" w:rsidRPr="00000000" w14:paraId="00000015">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paper plates (1.5 per student)</w:t>
      </w:r>
    </w:p>
    <w:p w:rsidR="00000000" w:rsidDel="00000000" w:rsidP="00000000" w:rsidRDefault="00000000" w:rsidRPr="00000000" w14:paraId="00000016">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Brown construction paper (2 pieces per student)</w:t>
      </w:r>
    </w:p>
    <w:p w:rsidR="00000000" w:rsidDel="00000000" w:rsidP="00000000" w:rsidRDefault="00000000" w:rsidRPr="00000000" w14:paraId="00000017">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balls (10 per student)</w:t>
      </w:r>
    </w:p>
    <w:p w:rsidR="00000000" w:rsidDel="00000000" w:rsidP="00000000" w:rsidRDefault="00000000" w:rsidRPr="00000000" w14:paraId="00000018">
      <w:pPr>
        <w:numPr>
          <w:ilvl w:val="0"/>
          <w:numId w:val="2"/>
        </w:numPr>
        <w:spacing w:before="200"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Cotton template</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9">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(1 set per student)</w:t>
      </w:r>
    </w:p>
    <w:p w:rsidR="00000000" w:rsidDel="00000000" w:rsidP="00000000" w:rsidRDefault="00000000" w:rsidRPr="00000000" w14:paraId="0000001A">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Tape (1 per 2 students)</w:t>
      </w:r>
    </w:p>
    <w:p w:rsidR="00000000" w:rsidDel="00000000" w:rsidP="00000000" w:rsidRDefault="00000000" w:rsidRPr="00000000" w14:paraId="0000001B">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Staplers (1 per class)</w:t>
      </w:r>
    </w:p>
    <w:p w:rsidR="00000000" w:rsidDel="00000000" w:rsidP="00000000" w:rsidRDefault="00000000" w:rsidRPr="00000000" w14:paraId="0000001C">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Glue (1 stick per student)</w:t>
      </w:r>
    </w:p>
    <w:p w:rsidR="00000000" w:rsidDel="00000000" w:rsidP="00000000" w:rsidRDefault="00000000" w:rsidRPr="00000000" w14:paraId="0000001D">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Crayons/markers (1 set per student)</w:t>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F">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supplies for students to access for activity.</w:t>
      </w:r>
    </w:p>
    <w:p w:rsidR="00000000" w:rsidDel="00000000" w:rsidP="00000000" w:rsidRDefault="00000000" w:rsidRPr="00000000" w14:paraId="00000020">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Layout household cotton items.</w:t>
      </w:r>
    </w:p>
    <w:p w:rsidR="00000000" w:rsidDel="00000000" w:rsidP="00000000" w:rsidRDefault="00000000" w:rsidRPr="00000000" w14:paraId="00000021">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Cotton Life Cycle PowerPoint</w:t>
      </w:r>
    </w:p>
    <w:p w:rsidR="00000000" w:rsidDel="00000000" w:rsidP="00000000" w:rsidRDefault="00000000" w:rsidRPr="00000000" w14:paraId="00000022">
      <w:pPr>
        <w:widowControl w:val="0"/>
        <w:numPr>
          <w:ilvl w:val="0"/>
          <w:numId w:val="7"/>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Create cotton life cycle activity as an example for the class. </w:t>
      </w:r>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4">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is a slow-growing plant that requires at least 160 frost-free days to grow.</w:t>
      </w:r>
    </w:p>
    <w:p w:rsidR="00000000" w:rsidDel="00000000" w:rsidP="00000000" w:rsidRDefault="00000000" w:rsidRPr="00000000" w14:paraId="00000025">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Texas produces more cotton than any other state in the United States. </w:t>
      </w:r>
      <w:r w:rsidDel="00000000" w:rsidR="00000000" w:rsidRPr="00000000">
        <w:rPr>
          <w:rtl w:val="0"/>
        </w:rPr>
      </w:r>
    </w:p>
    <w:p w:rsidR="00000000" w:rsidDel="00000000" w:rsidP="00000000" w:rsidRDefault="00000000" w:rsidRPr="00000000" w14:paraId="00000026">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Mississippi was 3rd in cotton production in 2019. </w:t>
      </w:r>
      <w:r w:rsidDel="00000000" w:rsidR="00000000" w:rsidRPr="00000000">
        <w:rPr>
          <w:rtl w:val="0"/>
        </w:rPr>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sprouting, the cotton first develops little leaves called cotyledons. Next, buds, or squares, will appear that will eventually open to reveal blossoms. The blossoms start out as white and then darken to yellow, pink and eventually to red. When the blossoms fall off they leave cotton balls. The boll is a small green football-shaped pod with the cotton and seeds inside. The ball will ripen and turn brown when it is ready to pop open to reveal the cotton fiber. When the polls open in the fall, the cotton is ready to be harvested. Cotton is harvested using special machinery to cut it from the field and is then stacked and stored in large rectangular mounds called modules. Next, it is sent to the gin to pull the fiber from the seed. After being ginned, the fiber is called lint and is pressed into large bales about the size of a refrigerator that weigh around 480 pounds. The seeds can be sold and used for animal feed, paper, plastics, or oils.</w:t>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C">
      <w:pPr>
        <w:pStyle w:val="Heading1"/>
        <w:keepNext w:val="0"/>
        <w:keepLines w:val="0"/>
        <w:widowControl w:val="0"/>
        <w:numPr>
          <w:ilvl w:val="0"/>
          <w:numId w:val="4"/>
        </w:numPr>
        <w:spacing w:after="0" w:before="200" w:line="240" w:lineRule="auto"/>
        <w:ind w:left="720" w:hanging="360"/>
        <w:rPr>
          <w:rFonts w:ascii="Times New Roman" w:cs="Times New Roman" w:eastAsia="Times New Roman" w:hAnsi="Times New Roman"/>
          <w:sz w:val="24"/>
          <w:szCs w:val="24"/>
          <w:u w:val="none"/>
        </w:rPr>
      </w:pPr>
      <w:bookmarkStart w:colFirst="0" w:colLast="0" w:name="_heading=h.26in1rg" w:id="12"/>
      <w:bookmarkEnd w:id="12"/>
      <w:r w:rsidDel="00000000" w:rsidR="00000000" w:rsidRPr="00000000">
        <w:rPr>
          <w:rFonts w:ascii="Times New Roman" w:cs="Times New Roman" w:eastAsia="Times New Roman" w:hAnsi="Times New Roman"/>
          <w:sz w:val="24"/>
          <w:szCs w:val="24"/>
          <w:rtl w:val="0"/>
        </w:rPr>
        <w:t xml:space="preserve">Hold up the household items made out of cotton to your students. </w:t>
      </w:r>
      <w:r w:rsidDel="00000000" w:rsidR="00000000" w:rsidRPr="00000000">
        <w:rPr>
          <w:rtl w:val="0"/>
        </w:rPr>
      </w:r>
    </w:p>
    <w:p w:rsidR="00000000" w:rsidDel="00000000" w:rsidP="00000000" w:rsidRDefault="00000000" w:rsidRPr="00000000" w14:paraId="0000002D">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w:t>
      </w:r>
    </w:p>
    <w:p w:rsidR="00000000" w:rsidDel="00000000" w:rsidP="00000000" w:rsidRDefault="00000000" w:rsidRPr="00000000" w14:paraId="0000002E">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are these items made out of?”</w:t>
      </w:r>
      <w:r w:rsidDel="00000000" w:rsidR="00000000" w:rsidRPr="00000000">
        <w:rPr>
          <w:rFonts w:ascii="Times New Roman" w:cs="Times New Roman" w:eastAsia="Times New Roman" w:hAnsi="Times New Roman"/>
          <w:sz w:val="24"/>
          <w:szCs w:val="24"/>
          <w:rtl w:val="0"/>
        </w:rPr>
        <w:t xml:space="preserve"> Anticipated Answer: Fabric</w:t>
      </w:r>
    </w:p>
    <w:p w:rsidR="00000000" w:rsidDel="00000000" w:rsidP="00000000" w:rsidRDefault="00000000" w:rsidRPr="00000000" w14:paraId="0000002F">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These items are all made from cotton! Do you know how or where cotton comes from?”</w:t>
      </w:r>
      <w:r w:rsidDel="00000000" w:rsidR="00000000" w:rsidRPr="00000000">
        <w:rPr>
          <w:rFonts w:ascii="Times New Roman" w:cs="Times New Roman" w:eastAsia="Times New Roman" w:hAnsi="Times New Roman"/>
          <w:sz w:val="24"/>
          <w:szCs w:val="24"/>
          <w:rtl w:val="0"/>
        </w:rPr>
        <w:t xml:space="preserve"> Anticipated Answer: The store</w:t>
      </w:r>
    </w:p>
    <w:p w:rsidR="00000000" w:rsidDel="00000000" w:rsidP="00000000" w:rsidRDefault="00000000" w:rsidRPr="00000000" w14:paraId="00000030">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“Cotton is a plant just like corn or wheat that we make bread out of. Farmers have to plant and grow cotton for us to use to make clothes and other items out of.” </w:t>
      </w:r>
    </w:p>
    <w:p w:rsidR="00000000" w:rsidDel="00000000" w:rsidP="00000000" w:rsidRDefault="00000000" w:rsidRPr="00000000" w14:paraId="00000031">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“Today, we are going to be looking at the life cycle and stages of cotton and make them”</w:t>
      </w:r>
    </w:p>
    <w:p w:rsidR="00000000" w:rsidDel="00000000" w:rsidP="00000000" w:rsidRDefault="00000000" w:rsidRPr="00000000" w14:paraId="00000032">
      <w:pPr>
        <w:spacing w:before="200"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105275" cy="3838575"/>
            <wp:effectExtent b="0" l="0" r="0" t="0"/>
            <wp:docPr id="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105275" cy="3838575"/>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spacing w:before="200"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(Flower should be pink)</w:t>
      </w:r>
    </w:p>
    <w:p w:rsidR="00000000" w:rsidDel="00000000" w:rsidP="00000000" w:rsidRDefault="00000000" w:rsidRPr="00000000" w14:paraId="00000034">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Procedures</w:t>
      </w:r>
    </w:p>
    <w:p w:rsidR="00000000" w:rsidDel="00000000" w:rsidP="00000000" w:rsidRDefault="00000000" w:rsidRPr="00000000" w14:paraId="00000035">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through the life cycle and stages of cotton powerpoint. Talk through each slide and explain each cycle for the students. </w:t>
      </w:r>
    </w:p>
    <w:p w:rsidR="00000000" w:rsidDel="00000000" w:rsidP="00000000" w:rsidRDefault="00000000" w:rsidRPr="00000000" w14:paraId="00000036">
      <w:pPr>
        <w:numPr>
          <w:ilvl w:val="0"/>
          <w:numId w:val="5"/>
        </w:numPr>
        <w:spacing w:before="20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Next, Tell students they will be making a model of the cotton plant life cycle.</w:t>
      </w:r>
      <w:r w:rsidDel="00000000" w:rsidR="00000000" w:rsidRPr="00000000">
        <w:rPr>
          <w:rtl w:val="0"/>
        </w:rPr>
      </w:r>
    </w:p>
    <w:p w:rsidR="00000000" w:rsidDel="00000000" w:rsidP="00000000" w:rsidRDefault="00000000" w:rsidRPr="00000000" w14:paraId="00000037">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templates, scissors and crayons.</w:t>
      </w:r>
    </w:p>
    <w:p w:rsidR="00000000" w:rsidDel="00000000" w:rsidP="00000000" w:rsidRDefault="00000000" w:rsidRPr="00000000" w14:paraId="00000038">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to label, color, and cut out the five patterns. Seed- brown; Leaf- green; Bud- green; Flower- pink; Boll- green. </w:t>
      </w:r>
    </w:p>
    <w:p w:rsidR="00000000" w:rsidDel="00000000" w:rsidP="00000000" w:rsidRDefault="00000000" w:rsidRPr="00000000" w14:paraId="00000039">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one and a half paper plates to each student.</w:t>
      </w:r>
    </w:p>
    <w:p w:rsidR="00000000" w:rsidDel="00000000" w:rsidP="00000000" w:rsidRDefault="00000000" w:rsidRPr="00000000" w14:paraId="0000003A">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to put the plates together, with the half plate forming a pocket on the back of the whole plate.</w:t>
      </w:r>
    </w:p>
    <w:p w:rsidR="00000000" w:rsidDel="00000000" w:rsidP="00000000" w:rsidRDefault="00000000" w:rsidRPr="00000000" w14:paraId="0000003B">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string to each student.</w:t>
      </w:r>
    </w:p>
    <w:p w:rsidR="00000000" w:rsidDel="00000000" w:rsidP="00000000" w:rsidRDefault="00000000" w:rsidRPr="00000000" w14:paraId="0000003C">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sequence their cotton parts on the string in the following order: seed, leaf, bud, flower, ball. Label them 1st, 2nd, 3rd, 4th, and 5th and tape to the yarn. </w:t>
      </w:r>
    </w:p>
    <w:p w:rsidR="00000000" w:rsidDel="00000000" w:rsidP="00000000" w:rsidRDefault="00000000" w:rsidRPr="00000000" w14:paraId="0000003D">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 this yarn to the back of the paper plates. The seed should be furthest from the plates so that it is the first piece taken out of the pocket. </w:t>
      </w:r>
    </w:p>
    <w:p w:rsidR="00000000" w:rsidDel="00000000" w:rsidP="00000000" w:rsidRDefault="00000000" w:rsidRPr="00000000" w14:paraId="0000003E">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cut out several triangles from brown construction paper.</w:t>
      </w:r>
    </w:p>
    <w:p w:rsidR="00000000" w:rsidDel="00000000" w:rsidP="00000000" w:rsidRDefault="00000000" w:rsidRPr="00000000" w14:paraId="0000003F">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to glue or staple the bottom of the triangles along the bottom edge of the paper plate.</w:t>
      </w:r>
    </w:p>
    <w:p w:rsidR="00000000" w:rsidDel="00000000" w:rsidP="00000000" w:rsidRDefault="00000000" w:rsidRPr="00000000" w14:paraId="00000040">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to fold back the top half of the triangles so they stick out from the plate.</w:t>
      </w:r>
    </w:p>
    <w:p w:rsidR="00000000" w:rsidDel="00000000" w:rsidP="00000000" w:rsidRDefault="00000000" w:rsidRPr="00000000" w14:paraId="00000041">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handful of cotton balls.</w:t>
      </w:r>
    </w:p>
    <w:p w:rsidR="00000000" w:rsidDel="00000000" w:rsidP="00000000" w:rsidRDefault="00000000" w:rsidRPr="00000000" w14:paraId="00000042">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glue the cotton balls to the plate, directly above the folded back triangles.</w:t>
      </w:r>
    </w:p>
    <w:p w:rsidR="00000000" w:rsidDel="00000000" w:rsidP="00000000" w:rsidRDefault="00000000" w:rsidRPr="00000000" w14:paraId="00000043">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that this depicts what a cotton ball looks like after it has opened.</w:t>
      </w:r>
    </w:p>
    <w:p w:rsidR="00000000" w:rsidDel="00000000" w:rsidP="00000000" w:rsidRDefault="00000000" w:rsidRPr="00000000" w14:paraId="00000044">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all the cotton cycle models are completed, tell the students to place all the cotton parts in the pocket</w:t>
      </w:r>
    </w:p>
    <w:p w:rsidR="00000000" w:rsidDel="00000000" w:rsidP="00000000" w:rsidRDefault="00000000" w:rsidRPr="00000000" w14:paraId="00000045">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Demonstrate to the students how this model shows the life cycle of a cotton plant:</w:t>
      </w:r>
    </w:p>
    <w:p w:rsidR="00000000" w:rsidDel="00000000" w:rsidP="00000000" w:rsidRDefault="00000000" w:rsidRPr="00000000" w14:paraId="0000004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Pull out the seed part and tell the students that a cotton plant begins as a seed.</w:t>
      </w:r>
    </w:p>
    <w:p w:rsidR="00000000" w:rsidDel="00000000" w:rsidP="00000000" w:rsidRDefault="00000000" w:rsidRPr="00000000" w14:paraId="0000004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Pull out the attached part, the leaf, and tell the students that the cotton plant then develops leaves.</w:t>
      </w:r>
    </w:p>
    <w:p w:rsidR="00000000" w:rsidDel="00000000" w:rsidP="00000000" w:rsidRDefault="00000000" w:rsidRPr="00000000" w14:paraId="0000004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Pull out the attached part, the bud, and tell the students that the cotton plant then develops buds.</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Pull out the attached part, the flower, and tell the students that the buds develop into flowers.</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Pull out the last part, ball, and tell the students that the flowers die and bolls are formed.</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Point to the cotton boll on the front of the plate and tell the students that the bolls</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up and the cotton can now be seen.</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Ask the students to demonstrate the cotton life cycle to a partner using their newly made models.</w:t>
      </w:r>
    </w:p>
    <w:p w:rsidR="00000000" w:rsidDel="00000000" w:rsidP="00000000" w:rsidRDefault="00000000" w:rsidRPr="00000000" w14:paraId="0000004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0">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the following review questions:</w:t>
      </w:r>
      <w:r w:rsidDel="00000000" w:rsidR="00000000" w:rsidRPr="00000000">
        <w:rPr>
          <w:rtl w:val="0"/>
        </w:rPr>
      </w:r>
    </w:p>
    <w:p w:rsidR="00000000" w:rsidDel="00000000" w:rsidP="00000000" w:rsidRDefault="00000000" w:rsidRPr="00000000" w14:paraId="0000005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the parts of the cotton life cycle from beginning to end?”</w:t>
      </w:r>
    </w:p>
    <w:p w:rsidR="00000000" w:rsidDel="00000000" w:rsidP="00000000" w:rsidRDefault="00000000" w:rsidRPr="00000000" w14:paraId="0000005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Answer: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Seed- brown; Leaf- green; Bud- green; Flower- pink; Boll- green</w:t>
      </w:r>
    </w:p>
    <w:p w:rsidR="00000000" w:rsidDel="00000000" w:rsidP="00000000" w:rsidRDefault="00000000" w:rsidRPr="00000000" w14:paraId="0000005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is cotton important?”</w:t>
      </w:r>
    </w:p>
    <w:p w:rsidR="00000000" w:rsidDel="00000000" w:rsidP="00000000" w:rsidRDefault="00000000" w:rsidRPr="00000000" w14:paraId="00000055">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Answer: Cotton is important because it supplies us with fiber for clothing and other goods we use and buy</w:t>
      </w:r>
    </w:p>
    <w:p w:rsidR="00000000" w:rsidDel="00000000" w:rsidP="00000000" w:rsidRDefault="00000000" w:rsidRPr="00000000" w14:paraId="00000056">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3"/>
      <w:bookmarkEnd w:id="13"/>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cotton use the </w:t>
      </w:r>
      <w:hyperlink r:id="rId10">
        <w:r w:rsidDel="00000000" w:rsidR="00000000" w:rsidRPr="00000000">
          <w:rPr>
            <w:rFonts w:ascii="Times New Roman" w:cs="Times New Roman" w:eastAsia="Times New Roman" w:hAnsi="Times New Roman"/>
            <w:color w:val="1155cc"/>
            <w:sz w:val="24"/>
            <w:szCs w:val="24"/>
            <w:u w:val="single"/>
            <w:rtl w:val="0"/>
          </w:rPr>
          <w:t xml:space="preserve">“Meaning Prediction through Think-Pair-Share”</w:t>
        </w:r>
      </w:hyperlink>
      <w:r w:rsidDel="00000000" w:rsidR="00000000" w:rsidRPr="00000000">
        <w:rPr>
          <w:rFonts w:ascii="Times New Roman" w:cs="Times New Roman" w:eastAsia="Times New Roman" w:hAnsi="Times New Roman"/>
          <w:sz w:val="24"/>
          <w:szCs w:val="24"/>
          <w:rtl w:val="0"/>
        </w:rPr>
        <w:t xml:space="preserve"> while tasking students with discussion and review questions. </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learning opportunities to bring new ways to discuss cotton in the classroom by reading aloud </w:t>
      </w:r>
      <w:hyperlink r:id="rId11">
        <w:r w:rsidDel="00000000" w:rsidR="00000000" w:rsidRPr="00000000">
          <w:rPr>
            <w:rFonts w:ascii="Times New Roman" w:cs="Times New Roman" w:eastAsia="Times New Roman" w:hAnsi="Times New Roman"/>
            <w:color w:val="1155cc"/>
            <w:sz w:val="24"/>
            <w:szCs w:val="24"/>
            <w:u w:val="single"/>
            <w:rtl w:val="0"/>
          </w:rPr>
          <w:t xml:space="preserve">“From Cotton to T-Shirt” By: Avery Toolen</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5C">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The Adventures of Happy Shirt</w:t>
        </w:r>
      </w:hyperlink>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From Cotton to T-Shirt</w:t>
        </w:r>
      </w:hyperlink>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From Plant to Blue Jeans</w:t>
        </w:r>
      </w:hyperlink>
      <w:r w:rsidDel="00000000" w:rsidR="00000000" w:rsidRPr="00000000">
        <w:rPr>
          <w:rtl w:val="0"/>
        </w:rPr>
      </w:r>
    </w:p>
    <w:p w:rsidR="00000000" w:rsidDel="00000000" w:rsidP="00000000" w:rsidRDefault="00000000" w:rsidRPr="00000000" w14:paraId="0000005F">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0">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1">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2">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7"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sz w:val="24"/>
            <w:szCs w:val="24"/>
            <w:u w:val="single"/>
            <w:rtl w:val="0"/>
          </w:rPr>
          <w:t xml:space="preserve">https://agclassroom.org/va/</w:t>
        </w:r>
      </w:hyperlink>
      <w:r w:rsidDel="00000000" w:rsidR="00000000" w:rsidRPr="00000000">
        <w:rPr>
          <w:rtl w:val="0"/>
        </w:rPr>
      </w:r>
    </w:p>
    <w:p w:rsidR="00000000" w:rsidDel="00000000" w:rsidP="00000000" w:rsidRDefault="00000000" w:rsidRPr="00000000" w14:paraId="00000065">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66">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such as a cotton gin, please contact Dedra Luke at 601-977-4169 to learn more! </w:t>
      </w:r>
    </w:p>
    <w:p w:rsidR="00000000" w:rsidDel="00000000" w:rsidP="00000000" w:rsidRDefault="00000000" w:rsidRPr="00000000" w14:paraId="00000067">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68">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9">
      <w:pPr>
        <w:spacing w:line="276" w:lineRule="auto"/>
        <w:jc w:val="center"/>
        <w:rPr>
          <w:rFonts w:ascii="Times New Roman" w:cs="Times New Roman" w:eastAsia="Times New Roman" w:hAnsi="Times New Roman"/>
          <w:b w:val="1"/>
          <w:color w:val="666666"/>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Cotton-T-Shirt-Where-Does-Come/dp/164527974X/ref=sr_1_13?crid=3KSRWTOYAUKL3&amp;keywords=cotton+book+for+children&amp;qid=1692804559&amp;s=books&amp;sprefix=cotton+book+for+children%2Cstripbooks%2C107&amp;sr=1-13" TargetMode="External"/><Relationship Id="rId10" Type="http://schemas.openxmlformats.org/officeDocument/2006/relationships/hyperlink" Target="https://drive.google.com/file/d/180wSLiJb9I7kUt_Y9uvTIicjpMdr8g1y/view?usp=sharing" TargetMode="External"/><Relationship Id="rId13" Type="http://schemas.openxmlformats.org/officeDocument/2006/relationships/hyperlink" Target="https://www.agfoundation.org/recommended-pubs/from-cotton-to-t-shirt" TargetMode="External"/><Relationship Id="rId12" Type="http://schemas.openxmlformats.org/officeDocument/2006/relationships/hyperlink" Target="https://www.agfoundation.org/recommended-pubs/the-adventures-of-happy-shr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2.png"/><Relationship Id="rId14" Type="http://schemas.openxmlformats.org/officeDocument/2006/relationships/hyperlink" Target="https://www.agfoundation.org/recommended-pubs/from-plant-to-blue-jeans" TargetMode="External"/><Relationship Id="rId16" Type="http://schemas.openxmlformats.org/officeDocument/2006/relationships/hyperlink" Target="https://agclassroom.org/v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uHpfFIiGrVAecnU4Vn-xZNdinbnYs8v4/view?usp=sharing" TargetMode="External"/><Relationship Id="rId8" Type="http://schemas.openxmlformats.org/officeDocument/2006/relationships/hyperlink" Target="https://drive.google.com/file/d/1KGL60L4H9iEuOwOjbuasUKk9NAZETANV/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AznKO0nfrgGyG/vBDWY81LJR4A==">CgMxLjAyCGguZ2pkZ3hzMgloLjMwajB6bGwyCWguMWZvYjl0ZTIJaC4zem55c2g3MgloLjJldDkycDAyCGgudHlqY3d0MgloLjNkeTZ2a20yCWguMXQzaDVzZjIJaC40ZDM0b2c4MgloLjJzOGV5bzEyCWguMTdkcDh2dTIJaC4zcmRjcmpuMgloLjI2aW4xcmcyDmguZWxvYnB4MjAzdTRsOAByITFwb2FhRTdzVlVHZVpZMXhLOXBneGczaC1ZbDlleWZnaQ==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