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8F60" w14:textId="77777777" w:rsidR="009521DC" w:rsidRDefault="009521DC">
      <w:pPr>
        <w:rPr>
          <w:b/>
          <w:i/>
        </w:rPr>
      </w:pPr>
      <w:r w:rsidRPr="004E03F1">
        <w:rPr>
          <w:b/>
          <w:i/>
        </w:rPr>
        <w:t xml:space="preserve">For immediate release: </w:t>
      </w:r>
      <w:r w:rsidR="00AB47DD">
        <w:rPr>
          <w:b/>
          <w:i/>
        </w:rPr>
        <w:t>(INSERT DATE HERE)</w:t>
      </w:r>
    </w:p>
    <w:p w14:paraId="4D332A05" w14:textId="77777777" w:rsidR="002E238E" w:rsidRPr="002E238E" w:rsidRDefault="002E238E" w:rsidP="002E238E">
      <w:pPr>
        <w:pStyle w:val="Heading1"/>
        <w:rPr>
          <w:rFonts w:asciiTheme="minorHAnsi" w:hAnsiTheme="minorHAnsi"/>
          <w:color w:val="auto"/>
          <w:sz w:val="22"/>
          <w:szCs w:val="22"/>
          <w:u w:val="none"/>
        </w:rPr>
      </w:pPr>
      <w:r w:rsidRPr="002E238E">
        <w:rPr>
          <w:rFonts w:asciiTheme="minorHAnsi" w:hAnsiTheme="minorHAnsi"/>
          <w:color w:val="auto"/>
          <w:sz w:val="22"/>
          <w:szCs w:val="22"/>
          <w:u w:val="none"/>
        </w:rPr>
        <w:t>Media Contacts:</w:t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  <w:r w:rsidRPr="002E238E">
        <w:rPr>
          <w:rFonts w:asciiTheme="minorHAnsi" w:hAnsiTheme="minorHAnsi"/>
          <w:color w:val="auto"/>
          <w:sz w:val="22"/>
          <w:szCs w:val="22"/>
          <w:u w:val="none"/>
        </w:rPr>
        <w:tab/>
      </w:r>
    </w:p>
    <w:p w14:paraId="3EDFDAFB" w14:textId="50A77199" w:rsidR="002E238E" w:rsidRPr="00AB47DD" w:rsidRDefault="009C5189" w:rsidP="00BB330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hyperlink r:id="rId5" w:history="1">
        <w:r w:rsidR="004B7CCC" w:rsidRPr="004B7CCC">
          <w:rPr>
            <w:rStyle w:val="Hyperlink"/>
            <w:rFonts w:asciiTheme="minorHAnsi" w:hAnsiTheme="minorHAnsi"/>
          </w:rPr>
          <w:t>Michelle Blodgett</w:t>
        </w:r>
      </w:hyperlink>
      <w:r w:rsidR="002E238E" w:rsidRPr="002E238E">
        <w:rPr>
          <w:rFonts w:asciiTheme="minorHAnsi" w:hAnsiTheme="minorHAnsi"/>
          <w:bCs/>
        </w:rPr>
        <w:t>,</w:t>
      </w:r>
      <w:r w:rsidR="002E238E" w:rsidRPr="002E238E">
        <w:rPr>
          <w:rFonts w:asciiTheme="minorHAnsi" w:hAnsiTheme="minorHAnsi"/>
          <w:b/>
          <w:bCs/>
        </w:rPr>
        <w:t xml:space="preserve"> </w:t>
      </w:r>
      <w:r w:rsidR="004B7CCC">
        <w:rPr>
          <w:rFonts w:asciiTheme="minorHAnsi" w:hAnsiTheme="minorHAnsi"/>
          <w:bCs/>
        </w:rPr>
        <w:t>517-679-5893</w:t>
      </w:r>
      <w:r w:rsidR="002E238E" w:rsidRPr="002E238E">
        <w:rPr>
          <w:rFonts w:asciiTheme="minorHAnsi" w:hAnsiTheme="minorHAnsi"/>
          <w:bCs/>
        </w:rPr>
        <w:t xml:space="preserve"> (office); </w:t>
      </w:r>
      <w:r w:rsidR="00304912">
        <w:rPr>
          <w:rFonts w:asciiTheme="minorHAnsi" w:hAnsiTheme="minorHAnsi"/>
          <w:bCs/>
        </w:rPr>
        <w:t>517-</w:t>
      </w:r>
      <w:r w:rsidR="004B7CCC">
        <w:rPr>
          <w:rFonts w:asciiTheme="minorHAnsi" w:hAnsiTheme="minorHAnsi"/>
          <w:bCs/>
        </w:rPr>
        <w:t>488-5043</w:t>
      </w:r>
      <w:r w:rsidR="002E238E" w:rsidRPr="002E238E">
        <w:rPr>
          <w:rFonts w:asciiTheme="minorHAnsi" w:hAnsiTheme="minorHAnsi"/>
          <w:bCs/>
        </w:rPr>
        <w:t xml:space="preserve"> (mobile)</w:t>
      </w:r>
    </w:p>
    <w:p w14:paraId="2CE0AEDE" w14:textId="77777777" w:rsidR="00AB47DD" w:rsidRPr="00BB3302" w:rsidRDefault="00AB47DD" w:rsidP="00BB330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(INSERT SCHOOL </w:t>
      </w:r>
      <w:r w:rsidR="00F73FB9">
        <w:rPr>
          <w:rFonts w:asciiTheme="minorHAnsi" w:hAnsiTheme="minorHAnsi"/>
          <w:bCs/>
        </w:rPr>
        <w:t>MEDIA CONTACT HERE)</w:t>
      </w:r>
    </w:p>
    <w:p w14:paraId="42A152C4" w14:textId="77777777" w:rsidR="00BB3302" w:rsidRPr="00BB3302" w:rsidRDefault="00BB3302" w:rsidP="00BB3302">
      <w:pPr>
        <w:pStyle w:val="ListParagraph"/>
        <w:rPr>
          <w:rFonts w:asciiTheme="minorHAnsi" w:hAnsiTheme="minorHAnsi"/>
        </w:rPr>
      </w:pPr>
    </w:p>
    <w:p w14:paraId="41F0F40F" w14:textId="77777777" w:rsidR="009F100E" w:rsidRPr="004E03F1" w:rsidRDefault="009F100E">
      <w:pPr>
        <w:rPr>
          <w:b/>
        </w:rPr>
      </w:pPr>
      <w:r w:rsidRPr="004E03F1">
        <w:rPr>
          <w:b/>
        </w:rPr>
        <w:t xml:space="preserve">FARM Science Lab </w:t>
      </w:r>
      <w:r w:rsidRPr="00377B5B">
        <w:rPr>
          <w:b/>
        </w:rPr>
        <w:t xml:space="preserve">visits </w:t>
      </w:r>
      <w:r w:rsidR="00F73FB9">
        <w:rPr>
          <w:b/>
        </w:rPr>
        <w:t>(INSERT SCHOOL NAME HERE)</w:t>
      </w:r>
    </w:p>
    <w:p w14:paraId="53CFA888" w14:textId="77777777" w:rsidR="004E03F1" w:rsidRDefault="00830BF5" w:rsidP="0062575B">
      <w:r>
        <w:rPr>
          <w:b/>
        </w:rPr>
        <w:t>(INSERT TOWN HERE)</w:t>
      </w:r>
      <w:r w:rsidR="009521DC" w:rsidRPr="004E03F1">
        <w:t>—</w:t>
      </w:r>
      <w:r w:rsidR="004E03F1">
        <w:t xml:space="preserve">  </w:t>
      </w:r>
      <w:r w:rsidR="00E826C5">
        <w:t xml:space="preserve">(INSERT DISTRICT)’s (INSERT GRADE LEVELS) </w:t>
      </w:r>
      <w:r w:rsidR="00EA2AEF" w:rsidRPr="004E03F1">
        <w:t>got</w:t>
      </w:r>
      <w:r w:rsidR="009521DC" w:rsidRPr="004E03F1">
        <w:t xml:space="preserve"> a head start on learning more about </w:t>
      </w:r>
      <w:r w:rsidR="00904DAC">
        <w:t xml:space="preserve">how their food is raised </w:t>
      </w:r>
      <w:r w:rsidR="00EA2AEF" w:rsidRPr="004E03F1">
        <w:t xml:space="preserve">as </w:t>
      </w:r>
      <w:r w:rsidR="00EA2AEF" w:rsidRPr="00377B5B">
        <w:t>the</w:t>
      </w:r>
      <w:r w:rsidR="004E03F1" w:rsidRPr="00377B5B">
        <w:rPr>
          <w:rFonts w:cs="Arial"/>
          <w:b/>
          <w:i/>
          <w:color w:val="000000" w:themeColor="text1"/>
          <w:lang w:eastAsia="ja-JP"/>
        </w:rPr>
        <w:t xml:space="preserve"> </w:t>
      </w:r>
      <w:hyperlink r:id="rId6" w:history="1">
        <w:r w:rsidR="004E03F1" w:rsidRPr="00E826C5">
          <w:rPr>
            <w:rStyle w:val="Hyperlink"/>
            <w:rFonts w:cs="Arial"/>
            <w:lang w:eastAsia="ja-JP"/>
          </w:rPr>
          <w:t>Food, Agr</w:t>
        </w:r>
        <w:r w:rsidR="00E826C5" w:rsidRPr="00E826C5">
          <w:rPr>
            <w:rStyle w:val="Hyperlink"/>
            <w:rFonts w:cs="Arial"/>
            <w:lang w:eastAsia="ja-JP"/>
          </w:rPr>
          <w:t>iculture &amp; Resources in Motion</w:t>
        </w:r>
        <w:r w:rsidR="004E03F1" w:rsidRPr="00E826C5">
          <w:rPr>
            <w:rStyle w:val="Hyperlink"/>
            <w:rFonts w:cs="Arial"/>
            <w:b/>
            <w:i/>
            <w:lang w:eastAsia="ja-JP"/>
          </w:rPr>
          <w:t xml:space="preserve"> </w:t>
        </w:r>
        <w:r w:rsidR="00E826C5" w:rsidRPr="00E826C5">
          <w:rPr>
            <w:rStyle w:val="Hyperlink"/>
            <w:rFonts w:cs="Arial"/>
            <w:lang w:eastAsia="ja-JP"/>
          </w:rPr>
          <w:t>(</w:t>
        </w:r>
        <w:r w:rsidR="00EA2AEF" w:rsidRPr="00E826C5">
          <w:rPr>
            <w:rStyle w:val="Hyperlink"/>
          </w:rPr>
          <w:t>FARM</w:t>
        </w:r>
        <w:r w:rsidR="00E826C5" w:rsidRPr="00E826C5">
          <w:rPr>
            <w:rStyle w:val="Hyperlink"/>
          </w:rPr>
          <w:t>)</w:t>
        </w:r>
        <w:r w:rsidR="00EA2AEF" w:rsidRPr="00E826C5">
          <w:rPr>
            <w:rStyle w:val="Hyperlink"/>
          </w:rPr>
          <w:t xml:space="preserve"> Science Lab</w:t>
        </w:r>
      </w:hyperlink>
      <w:r w:rsidR="00EA2AEF" w:rsidRPr="004E03F1">
        <w:t xml:space="preserve"> </w:t>
      </w:r>
      <w:r w:rsidR="002E238E">
        <w:t xml:space="preserve">made a stop </w:t>
      </w:r>
      <w:r w:rsidR="00EA2AEF" w:rsidRPr="004E03F1">
        <w:t xml:space="preserve">at </w:t>
      </w:r>
      <w:r w:rsidR="00E826C5">
        <w:t xml:space="preserve">(INSERT SCHOOL NAME) </w:t>
      </w:r>
      <w:r w:rsidR="00EA2AEF" w:rsidRPr="004E03F1">
        <w:t xml:space="preserve">Elementary </w:t>
      </w:r>
      <w:r w:rsidR="00155A94" w:rsidRPr="004E03F1">
        <w:t>this week.</w:t>
      </w:r>
      <w:r w:rsidR="0062575B" w:rsidRPr="004E03F1">
        <w:t xml:space="preserve"> </w:t>
      </w:r>
    </w:p>
    <w:p w14:paraId="60815560" w14:textId="77777777" w:rsidR="00D639EE" w:rsidRPr="004E03F1" w:rsidRDefault="00DA7754" w:rsidP="00304912">
      <w:r>
        <w:t xml:space="preserve">Classes spent an hour apiece investigating renewable resources, studying food science or learning the structure and function of plants. (INSERT SPECIFIC SENTENCE ABOUT EXPERIENCE HERE) </w:t>
      </w:r>
    </w:p>
    <w:p w14:paraId="5CB53A43" w14:textId="77777777" w:rsidR="00904DAC" w:rsidRDefault="00904DAC" w:rsidP="00304912">
      <w:pPr>
        <w:spacing w:after="120" w:line="240" w:lineRule="auto"/>
      </w:pPr>
      <w:r>
        <w:t>(INSERT QUOTE FROM SCHOOL REPRESENTATIVE HERE)</w:t>
      </w:r>
    </w:p>
    <w:p w14:paraId="2F88F5E1" w14:textId="77777777" w:rsidR="003B120C" w:rsidRPr="004E03F1" w:rsidRDefault="007A449D" w:rsidP="00304912">
      <w:pPr>
        <w:spacing w:after="120" w:line="240" w:lineRule="auto"/>
        <w:rPr>
          <w:rFonts w:eastAsia="Times New Roman" w:cs="Tahoma"/>
          <w:color w:val="000000"/>
        </w:rPr>
      </w:pPr>
      <w:r w:rsidRPr="004E03F1">
        <w:t>Equipped with the latest teaching technologies and tooled with STEM-based lessons to increase agricultural awarenes</w:t>
      </w:r>
      <w:r w:rsidR="009F100E" w:rsidRPr="004E03F1">
        <w:t>s, the 40-foot mobile classroom</w:t>
      </w:r>
      <w:r w:rsidR="00C86AB4">
        <w:t xml:space="preserve"> brings hands-on, field trip-type</w:t>
      </w:r>
      <w:r w:rsidR="00D639EE">
        <w:t xml:space="preserve"> learning directly to schools.</w:t>
      </w:r>
    </w:p>
    <w:p w14:paraId="344D94E7" w14:textId="6D297F3A" w:rsidR="007A449D" w:rsidRPr="004E03F1" w:rsidRDefault="00304912" w:rsidP="00304912">
      <w:r>
        <w:t>T</w:t>
      </w:r>
      <w:r w:rsidR="007A449D" w:rsidRPr="004E03F1">
        <w:t>he FARM Science Lab help</w:t>
      </w:r>
      <w:r w:rsidR="002E238E">
        <w:t>s to</w:t>
      </w:r>
      <w:r w:rsidR="007A449D" w:rsidRPr="004E03F1">
        <w:t xml:space="preserve"> reinforce grade-level standards with hands-on science experiments while increasing students’ knowledge of how agriculture impacts their daily lives. All FARM Science Lab lessons meet </w:t>
      </w:r>
      <w:hyperlink r:id="rId7" w:tgtFrame="_blank" w:history="1">
        <w:r w:rsidR="007A449D" w:rsidRPr="004E03F1">
          <w:rPr>
            <w:rStyle w:val="Hyperlink"/>
          </w:rPr>
          <w:t>Next Generation Science Standards</w:t>
        </w:r>
      </w:hyperlink>
      <w:r w:rsidR="009C5189">
        <w:t xml:space="preserve"> (NGSS).</w:t>
      </w:r>
    </w:p>
    <w:p w14:paraId="1F56256E" w14:textId="41828B2D" w:rsidR="00DA7754" w:rsidRDefault="00DA7754" w:rsidP="00453793">
      <w:pPr>
        <w:tabs>
          <w:tab w:val="left" w:pos="90"/>
        </w:tabs>
        <w:spacing w:after="120" w:line="240" w:lineRule="auto"/>
      </w:pPr>
      <w:r>
        <w:t xml:space="preserve">“The FARM Science Lab provides </w:t>
      </w:r>
      <w:r w:rsidR="004B7CCC">
        <w:t>an opportunity</w:t>
      </w:r>
      <w:r>
        <w:t xml:space="preserve"> </w:t>
      </w:r>
      <w:r w:rsidR="004B7CCC">
        <w:t>for</w:t>
      </w:r>
      <w:r>
        <w:t xml:space="preserve"> students </w:t>
      </w:r>
      <w:r w:rsidR="009C5189">
        <w:t xml:space="preserve">engage </w:t>
      </w:r>
      <w:r w:rsidR="004B7CCC">
        <w:t xml:space="preserve">and learn about </w:t>
      </w:r>
      <w:r>
        <w:t>the role agriculture plays in our daily lives</w:t>
      </w:r>
      <w:r w:rsidR="004B7CCC">
        <w:t xml:space="preserve"> while connecting to the NGSS science standards</w:t>
      </w:r>
      <w:r>
        <w:t xml:space="preserve">,” </w:t>
      </w:r>
      <w:r w:rsidR="00304912" w:rsidRPr="003D22FE">
        <w:t>said</w:t>
      </w:r>
      <w:r w:rsidR="003D22FE">
        <w:t xml:space="preserve"> </w:t>
      </w:r>
      <w:r w:rsidR="004B7CCC">
        <w:t>Michelle Blodgett</w:t>
      </w:r>
      <w:r w:rsidR="003D22FE">
        <w:t xml:space="preserve">, </w:t>
      </w:r>
      <w:r w:rsidR="004B7CCC">
        <w:t>FARM Science Lab Manager</w:t>
      </w:r>
      <w:r w:rsidR="003D22FE">
        <w:t>, Michigan Farm Bureau,</w:t>
      </w:r>
      <w:r>
        <w:t xml:space="preserve"> “</w:t>
      </w:r>
      <w:r w:rsidR="002E7FCA">
        <w:t xml:space="preserve">Through our Michigan Agriculture in the Classroom programming, which includes the FARM Science Lab, we strive to show teachers ways to make real-world connections to scientific concepts through agriculture.” </w:t>
      </w:r>
    </w:p>
    <w:p w14:paraId="5ECB80EE" w14:textId="1EE5855D" w:rsidR="007B27C6" w:rsidRDefault="007B27C6" w:rsidP="00453793">
      <w:pPr>
        <w:tabs>
          <w:tab w:val="left" w:pos="90"/>
        </w:tabs>
        <w:spacing w:after="120" w:line="240" w:lineRule="auto"/>
      </w:pPr>
      <w:r>
        <w:t xml:space="preserve">The FARM Science Lab’s visit to (INSERT ELEMENTARY NAME) was sponsored by (INSERT SPONSOR NAMES HERE). </w:t>
      </w:r>
    </w:p>
    <w:p w14:paraId="46E6B9B0" w14:textId="77777777" w:rsidR="00453793" w:rsidRPr="004E03F1" w:rsidRDefault="00453793" w:rsidP="00304912">
      <w:pPr>
        <w:tabs>
          <w:tab w:val="left" w:pos="90"/>
        </w:tabs>
        <w:spacing w:after="120" w:line="240" w:lineRule="auto"/>
      </w:pPr>
      <w:r w:rsidRPr="004E03F1">
        <w:t>Public, private</w:t>
      </w:r>
      <w:bookmarkStart w:id="0" w:name="_GoBack"/>
      <w:bookmarkEnd w:id="0"/>
      <w:r w:rsidRPr="004E03F1">
        <w:t xml:space="preserve"> and charter K-5 schools interested in scheduling a FARM Science Lab visit are encouraged to </w:t>
      </w:r>
      <w:hyperlink r:id="rId8" w:history="1">
        <w:r w:rsidRPr="004E03F1">
          <w:rPr>
            <w:rStyle w:val="Hyperlink"/>
          </w:rPr>
          <w:t>register online</w:t>
        </w:r>
      </w:hyperlink>
      <w:r w:rsidRPr="004E03F1">
        <w:t xml:space="preserve">. </w:t>
      </w:r>
    </w:p>
    <w:p w14:paraId="5CB43EE7" w14:textId="6886F07A" w:rsidR="004B6A6C" w:rsidRPr="004E03F1" w:rsidRDefault="002E0A80" w:rsidP="00304912">
      <w:pPr>
        <w:spacing w:after="120" w:line="240" w:lineRule="auto"/>
        <w:rPr>
          <w:rFonts w:eastAsia="Times New Roman" w:cs="Tahoma"/>
          <w:color w:val="000000"/>
          <w:shd w:val="clear" w:color="auto" w:fill="FAFAFA"/>
        </w:rPr>
      </w:pPr>
      <w:r w:rsidRPr="00304912">
        <w:rPr>
          <w:rFonts w:eastAsia="Times New Roman" w:cs="Tahoma"/>
          <w:color w:val="000000"/>
          <w:shd w:val="clear" w:color="auto" w:fill="FAFAFA"/>
        </w:rPr>
        <w:t xml:space="preserve">The </w:t>
      </w:r>
      <w:r w:rsidR="008272DF" w:rsidRPr="00304912">
        <w:rPr>
          <w:rFonts w:eastAsia="Times New Roman" w:cs="Tahoma"/>
          <w:color w:val="000000"/>
          <w:shd w:val="clear" w:color="auto" w:fill="FAFAFA"/>
        </w:rPr>
        <w:t>FARM Science Lab is made possible by generous donors to</w:t>
      </w:r>
      <w:r w:rsidRPr="00304912">
        <w:rPr>
          <w:rFonts w:eastAsia="Times New Roman" w:cs="Tahoma"/>
          <w:color w:val="000000"/>
          <w:shd w:val="clear" w:color="auto" w:fill="FAFAFA"/>
        </w:rPr>
        <w:t xml:space="preserve"> the </w:t>
      </w:r>
      <w:hyperlink r:id="rId9" w:history="1">
        <w:r w:rsidRPr="00304912">
          <w:rPr>
            <w:rStyle w:val="Hyperlink"/>
            <w:rFonts w:eastAsia="Times New Roman" w:cs="Tahoma"/>
            <w:shd w:val="clear" w:color="auto" w:fill="FAFAFA"/>
          </w:rPr>
          <w:t>Michigan Foundation for Agriculture</w:t>
        </w:r>
      </w:hyperlink>
      <w:r w:rsidRPr="00304912">
        <w:rPr>
          <w:rFonts w:eastAsia="Times New Roman" w:cs="Tahoma"/>
          <w:color w:val="000000"/>
          <w:shd w:val="clear" w:color="auto" w:fill="FAFAFA"/>
        </w:rPr>
        <w:t xml:space="preserve">, </w:t>
      </w:r>
      <w:r w:rsidR="00453793" w:rsidRPr="00304912">
        <w:rPr>
          <w:rFonts w:eastAsia="Times New Roman" w:cs="Tahoma"/>
          <w:color w:val="000000"/>
          <w:shd w:val="clear" w:color="auto" w:fill="FAFAFA"/>
        </w:rPr>
        <w:t>a 501c3 charitable organization</w:t>
      </w:r>
      <w:r w:rsidR="008272DF" w:rsidRPr="00304912">
        <w:rPr>
          <w:rFonts w:eastAsia="Times New Roman" w:cs="Tahoma"/>
          <w:color w:val="000000"/>
          <w:shd w:val="clear" w:color="auto" w:fill="FAFAFA"/>
        </w:rPr>
        <w:t xml:space="preserve"> housed by Michigan Farm Bureau.</w:t>
      </w:r>
      <w:r w:rsidR="008272DF" w:rsidRPr="004E03F1">
        <w:rPr>
          <w:rFonts w:eastAsia="Times New Roman" w:cs="Tahoma"/>
          <w:color w:val="000000"/>
          <w:shd w:val="clear" w:color="auto" w:fill="FAFAFA"/>
        </w:rPr>
        <w:t xml:space="preserve"> </w:t>
      </w:r>
    </w:p>
    <w:p w14:paraId="539C99F7" w14:textId="77777777" w:rsidR="00453793" w:rsidRPr="004E03F1" w:rsidRDefault="00453793" w:rsidP="00453793">
      <w:pPr>
        <w:jc w:val="center"/>
        <w:rPr>
          <w:b/>
        </w:rPr>
      </w:pPr>
      <w:r w:rsidRPr="004E03F1">
        <w:rPr>
          <w:b/>
        </w:rPr>
        <w:t>-30-</w:t>
      </w:r>
    </w:p>
    <w:p w14:paraId="39CB721F" w14:textId="77777777" w:rsidR="004E03F1" w:rsidRPr="004E03F1" w:rsidRDefault="004E03F1" w:rsidP="00453793">
      <w:pPr>
        <w:jc w:val="center"/>
        <w:rPr>
          <w:b/>
        </w:rPr>
      </w:pPr>
    </w:p>
    <w:sectPr w:rsidR="004E03F1" w:rsidRPr="004E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A80"/>
    <w:multiLevelType w:val="multilevel"/>
    <w:tmpl w:val="DDC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A664C"/>
    <w:multiLevelType w:val="hybridMultilevel"/>
    <w:tmpl w:val="330CA8CE"/>
    <w:lvl w:ilvl="0" w:tplc="8FFA0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0A5A"/>
    <w:multiLevelType w:val="hybridMultilevel"/>
    <w:tmpl w:val="5D8C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4"/>
    <w:rsid w:val="00021AD1"/>
    <w:rsid w:val="00102B87"/>
    <w:rsid w:val="001223EA"/>
    <w:rsid w:val="00155A94"/>
    <w:rsid w:val="001915E5"/>
    <w:rsid w:val="0023687D"/>
    <w:rsid w:val="002C4583"/>
    <w:rsid w:val="002E0A80"/>
    <w:rsid w:val="002E238E"/>
    <w:rsid w:val="002E7FCA"/>
    <w:rsid w:val="00304912"/>
    <w:rsid w:val="00316538"/>
    <w:rsid w:val="00317C18"/>
    <w:rsid w:val="00377B5B"/>
    <w:rsid w:val="003A36B4"/>
    <w:rsid w:val="003B120C"/>
    <w:rsid w:val="003B3979"/>
    <w:rsid w:val="003B4165"/>
    <w:rsid w:val="003D22FE"/>
    <w:rsid w:val="00435643"/>
    <w:rsid w:val="0043691D"/>
    <w:rsid w:val="00453793"/>
    <w:rsid w:val="004B6A6C"/>
    <w:rsid w:val="004B7CCC"/>
    <w:rsid w:val="004E03F1"/>
    <w:rsid w:val="00565FD6"/>
    <w:rsid w:val="005C38AA"/>
    <w:rsid w:val="00601B5E"/>
    <w:rsid w:val="0062575B"/>
    <w:rsid w:val="006370A1"/>
    <w:rsid w:val="006C57ED"/>
    <w:rsid w:val="0071070F"/>
    <w:rsid w:val="007358DD"/>
    <w:rsid w:val="007A449D"/>
    <w:rsid w:val="007B27C6"/>
    <w:rsid w:val="008272DF"/>
    <w:rsid w:val="00830BF5"/>
    <w:rsid w:val="00831AD9"/>
    <w:rsid w:val="008442BD"/>
    <w:rsid w:val="00865679"/>
    <w:rsid w:val="00883F3F"/>
    <w:rsid w:val="008C6C4A"/>
    <w:rsid w:val="00904DAC"/>
    <w:rsid w:val="0094338F"/>
    <w:rsid w:val="009521DC"/>
    <w:rsid w:val="009748E5"/>
    <w:rsid w:val="00996E78"/>
    <w:rsid w:val="009C5189"/>
    <w:rsid w:val="009D7474"/>
    <w:rsid w:val="009E48C0"/>
    <w:rsid w:val="009F100E"/>
    <w:rsid w:val="00A631E0"/>
    <w:rsid w:val="00AB47DD"/>
    <w:rsid w:val="00AF739C"/>
    <w:rsid w:val="00B216A6"/>
    <w:rsid w:val="00B435F5"/>
    <w:rsid w:val="00B968B8"/>
    <w:rsid w:val="00BB3302"/>
    <w:rsid w:val="00BC0538"/>
    <w:rsid w:val="00C86AB4"/>
    <w:rsid w:val="00D639EE"/>
    <w:rsid w:val="00DA7754"/>
    <w:rsid w:val="00E11B59"/>
    <w:rsid w:val="00E51632"/>
    <w:rsid w:val="00E7124F"/>
    <w:rsid w:val="00E826C5"/>
    <w:rsid w:val="00EA082C"/>
    <w:rsid w:val="00EA2AEF"/>
    <w:rsid w:val="00EA2B3B"/>
    <w:rsid w:val="00F73E1C"/>
    <w:rsid w:val="00F7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B08C"/>
  <w15:chartTrackingRefBased/>
  <w15:docId w15:val="{78D3CC4B-A1FC-451C-A3F7-30D08B8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3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8B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379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238E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C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3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86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gclassroom.org/lab/reserv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genscience.org/sites/default/files/NGSS%20DCI%20Combined%2011.6.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sciencelab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lodge@michfb.com?subject=FARM%20Science%20Lab%20Media%20Inqui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foundationforagricul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Jeremy</dc:creator>
  <cp:keywords/>
  <dc:description/>
  <cp:lastModifiedBy>Miller, Amelia</cp:lastModifiedBy>
  <cp:revision>10</cp:revision>
  <dcterms:created xsi:type="dcterms:W3CDTF">2017-08-01T19:07:00Z</dcterms:created>
  <dcterms:modified xsi:type="dcterms:W3CDTF">2018-01-30T14:43:00Z</dcterms:modified>
</cp:coreProperties>
</file>